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29A0A" w14:textId="77777777" w:rsidR="0092113D" w:rsidRPr="001447D0" w:rsidRDefault="0088720E" w:rsidP="00BF5592">
      <w:pPr>
        <w:rPr>
          <w:rFonts w:ascii="Sylfaen" w:hAnsi="Sylfaen"/>
          <w:lang w:val="ka-GE"/>
        </w:rPr>
      </w:pPr>
      <w:r w:rsidRPr="001447D0">
        <w:rPr>
          <w:rFonts w:ascii="Sylfaen" w:hAnsi="Sylfaen"/>
          <w:b/>
          <w:lang w:val="ka-GE"/>
        </w:rPr>
        <w:t>კონცეფციის ბარათი</w:t>
      </w:r>
      <w:r w:rsidRPr="001447D0">
        <w:rPr>
          <w:rFonts w:ascii="Sylfaen" w:hAnsi="Sylfaen"/>
          <w:lang w:val="ka-GE"/>
        </w:rPr>
        <w:t xml:space="preserve"> (საინვესტიციო პროექტების მართვის მეთოდოლოგია)</w:t>
      </w:r>
    </w:p>
    <w:p w14:paraId="7BDC4420" w14:textId="77777777" w:rsidR="0088720E" w:rsidRPr="001447D0" w:rsidRDefault="0088720E" w:rsidP="00BF5592">
      <w:pPr>
        <w:rPr>
          <w:rFonts w:ascii="Sylfaen" w:hAnsi="Sylfaen"/>
          <w:lang w:val="ka-GE"/>
        </w:rPr>
      </w:pPr>
    </w:p>
    <w:tbl>
      <w:tblPr>
        <w:tblW w:w="5631" w:type="pct"/>
        <w:tblInd w:w="-635" w:type="dxa"/>
        <w:tblLook w:val="04A0" w:firstRow="1" w:lastRow="0" w:firstColumn="1" w:lastColumn="0" w:noHBand="0" w:noVBand="1"/>
      </w:tblPr>
      <w:tblGrid>
        <w:gridCol w:w="5208"/>
        <w:gridCol w:w="6858"/>
        <w:gridCol w:w="2518"/>
      </w:tblGrid>
      <w:tr w:rsidR="0088720E" w:rsidRPr="001447D0" w14:paraId="1DD31345" w14:textId="77777777" w:rsidTr="00FA4260">
        <w:trPr>
          <w:trHeight w:hRule="exact" w:val="946"/>
          <w:tblHeader/>
        </w:trPr>
        <w:tc>
          <w:tcPr>
            <w:tcW w:w="1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C2E7F4D" w14:textId="77777777" w:rsidR="0088720E" w:rsidRPr="001447D0" w:rsidRDefault="0088720E" w:rsidP="00BF5592">
            <w:pPr>
              <w:spacing w:after="0" w:line="240" w:lineRule="auto"/>
              <w:jc w:val="center"/>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საჭირო ინფორმაცია</w:t>
            </w:r>
          </w:p>
        </w:tc>
        <w:tc>
          <w:tcPr>
            <w:tcW w:w="2282" w:type="pct"/>
            <w:tcBorders>
              <w:top w:val="single" w:sz="4" w:space="0" w:color="auto"/>
              <w:left w:val="nil"/>
              <w:bottom w:val="single" w:sz="4" w:space="0" w:color="auto"/>
              <w:right w:val="single" w:sz="4" w:space="0" w:color="auto"/>
            </w:tcBorders>
            <w:shd w:val="clear" w:color="000000" w:fill="D9D9D9"/>
            <w:vAlign w:val="center"/>
            <w:hideMark/>
          </w:tcPr>
          <w:p w14:paraId="2ED69A98" w14:textId="77777777" w:rsidR="0088720E" w:rsidRPr="001447D0" w:rsidRDefault="0088720E" w:rsidP="00BF5592">
            <w:pPr>
              <w:spacing w:after="0" w:line="240" w:lineRule="auto"/>
              <w:jc w:val="center"/>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პასუხი</w:t>
            </w:r>
          </w:p>
        </w:tc>
        <w:tc>
          <w:tcPr>
            <w:tcW w:w="898" w:type="pct"/>
            <w:tcBorders>
              <w:top w:val="single" w:sz="4" w:space="0" w:color="auto"/>
              <w:left w:val="nil"/>
              <w:bottom w:val="single" w:sz="4" w:space="0" w:color="auto"/>
              <w:right w:val="single" w:sz="4" w:space="0" w:color="auto"/>
            </w:tcBorders>
            <w:shd w:val="clear" w:color="000000" w:fill="D9D9D9"/>
            <w:vAlign w:val="center"/>
            <w:hideMark/>
          </w:tcPr>
          <w:p w14:paraId="79F58917" w14:textId="77777777" w:rsidR="00A902A9" w:rsidRPr="001447D0" w:rsidRDefault="0088720E" w:rsidP="00BF5592">
            <w:pPr>
              <w:spacing w:after="0" w:line="240" w:lineRule="auto"/>
              <w:ind w:left="-100" w:firstLine="100"/>
              <w:jc w:val="center"/>
              <w:rPr>
                <w:rFonts w:ascii="Sylfaen" w:eastAsia="Times New Roman" w:hAnsi="Sylfaen" w:cs="Calibri"/>
                <w:b/>
                <w:bCs/>
                <w:color w:val="000000"/>
                <w:sz w:val="20"/>
                <w:szCs w:val="20"/>
                <w:lang w:val="ka-GE"/>
              </w:rPr>
            </w:pPr>
            <w:r w:rsidRPr="001447D0">
              <w:rPr>
                <w:rFonts w:ascii="Sylfaen" w:eastAsia="Times New Roman" w:hAnsi="Sylfaen" w:cs="Calibri"/>
                <w:b/>
                <w:bCs/>
                <w:color w:val="000000"/>
                <w:sz w:val="20"/>
                <w:szCs w:val="20"/>
                <w:lang w:val="ka-GE"/>
              </w:rPr>
              <w:t xml:space="preserve">მტკიცებულებათა წყარო </w:t>
            </w:r>
            <w:r w:rsidR="00A902A9" w:rsidRPr="001447D0">
              <w:rPr>
                <w:rFonts w:ascii="Sylfaen" w:eastAsia="Times New Roman" w:hAnsi="Sylfaen" w:cs="Calibri"/>
                <w:b/>
                <w:bCs/>
                <w:color w:val="000000"/>
                <w:sz w:val="20"/>
                <w:szCs w:val="20"/>
                <w:lang w:val="ka-GE"/>
              </w:rPr>
              <w:t xml:space="preserve"> </w:t>
            </w:r>
          </w:p>
          <w:p w14:paraId="5B992952" w14:textId="77777777" w:rsidR="0088720E" w:rsidRPr="001447D0" w:rsidRDefault="0088720E" w:rsidP="00BF5592">
            <w:pPr>
              <w:spacing w:after="0" w:line="240" w:lineRule="auto"/>
              <w:ind w:left="-100" w:firstLine="100"/>
              <w:jc w:val="center"/>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დამატებითი კომენტარები</w:t>
            </w:r>
          </w:p>
        </w:tc>
      </w:tr>
      <w:tr w:rsidR="0088720E" w:rsidRPr="001447D0" w14:paraId="4E12ECC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59707CC" w14:textId="77777777" w:rsidR="0088720E" w:rsidRPr="001447D0" w:rsidRDefault="0088720E" w:rsidP="00BF5592">
            <w:pPr>
              <w:spacing w:after="0" w:line="240" w:lineRule="auto"/>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A.    ძირითადი ინფორმაცია</w:t>
            </w:r>
          </w:p>
        </w:tc>
      </w:tr>
      <w:tr w:rsidR="0088720E" w:rsidRPr="001447D0" w14:paraId="199945E7" w14:textId="77777777" w:rsidTr="007F63BB">
        <w:trPr>
          <w:trHeight w:hRule="exact" w:val="86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711AB8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1.     პროექტის დასახელება</w:t>
            </w:r>
          </w:p>
        </w:tc>
        <w:tc>
          <w:tcPr>
            <w:tcW w:w="2282" w:type="pct"/>
            <w:tcBorders>
              <w:top w:val="nil"/>
              <w:left w:val="nil"/>
              <w:bottom w:val="single" w:sz="4" w:space="0" w:color="auto"/>
              <w:right w:val="single" w:sz="4" w:space="0" w:color="auto"/>
            </w:tcBorders>
            <w:shd w:val="clear" w:color="auto" w:fill="auto"/>
            <w:vAlign w:val="center"/>
            <w:hideMark/>
          </w:tcPr>
          <w:p w14:paraId="0BEE978A" w14:textId="77777777" w:rsidR="0088720E" w:rsidRPr="001447D0" w:rsidRDefault="00297330" w:rsidP="00BF5592">
            <w:pPr>
              <w:spacing w:after="0" w:line="240" w:lineRule="auto"/>
              <w:rPr>
                <w:rFonts w:ascii="Sylfaen" w:eastAsia="Times New Roman" w:hAnsi="Sylfaen" w:cs="Calibri"/>
                <w:b/>
                <w:color w:val="000000"/>
                <w:sz w:val="20"/>
                <w:szCs w:val="20"/>
                <w:lang w:val="ka-GE"/>
              </w:rPr>
            </w:pPr>
            <w:r w:rsidRPr="001447D0">
              <w:rPr>
                <w:rFonts w:ascii="Sylfaen" w:eastAsia="Times New Roman" w:hAnsi="Sylfaen" w:cs="Calibri"/>
                <w:b/>
                <w:color w:val="000000"/>
                <w:sz w:val="20"/>
                <w:szCs w:val="20"/>
                <w:lang w:val="ka-GE"/>
              </w:rPr>
              <w:t xml:space="preserve">თეატრალური მინიქალაქის მშენებლობა </w:t>
            </w:r>
          </w:p>
        </w:tc>
        <w:tc>
          <w:tcPr>
            <w:tcW w:w="898" w:type="pct"/>
            <w:tcBorders>
              <w:top w:val="nil"/>
              <w:left w:val="nil"/>
              <w:bottom w:val="single" w:sz="4" w:space="0" w:color="auto"/>
              <w:right w:val="single" w:sz="4" w:space="0" w:color="auto"/>
            </w:tcBorders>
            <w:shd w:val="clear" w:color="auto" w:fill="auto"/>
            <w:vAlign w:val="center"/>
            <w:hideMark/>
          </w:tcPr>
          <w:p w14:paraId="5B384AC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E7606BE"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81B7CB2"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2282" w:type="pct"/>
            <w:tcBorders>
              <w:top w:val="nil"/>
              <w:left w:val="nil"/>
              <w:bottom w:val="single" w:sz="4" w:space="0" w:color="auto"/>
              <w:right w:val="single" w:sz="4" w:space="0" w:color="auto"/>
            </w:tcBorders>
            <w:shd w:val="clear" w:color="auto" w:fill="auto"/>
            <w:vAlign w:val="center"/>
            <w:hideMark/>
          </w:tcPr>
          <w:p w14:paraId="418B80F8" w14:textId="77777777" w:rsidR="0088720E" w:rsidRPr="001447D0" w:rsidRDefault="00CE6AE9" w:rsidP="00BF5592">
            <w:pPr>
              <w:spacing w:after="0" w:line="240" w:lineRule="auto"/>
              <w:rPr>
                <w:rFonts w:ascii="Sylfaen" w:eastAsia="Times New Roman" w:hAnsi="Sylfaen" w:cs="Calibri"/>
                <w:b/>
                <w:color w:val="000000"/>
                <w:sz w:val="20"/>
                <w:szCs w:val="20"/>
              </w:rPr>
            </w:pPr>
            <w:r w:rsidRPr="001447D0">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14:paraId="1FDF8EC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618D6292" w14:textId="77777777" w:rsidTr="00CE6AE9">
        <w:trPr>
          <w:trHeight w:hRule="exact" w:val="57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0ED90AB"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     პროექტზე პასუხისმგებელი პირი</w:t>
            </w:r>
          </w:p>
        </w:tc>
        <w:tc>
          <w:tcPr>
            <w:tcW w:w="2282" w:type="pct"/>
            <w:tcBorders>
              <w:top w:val="nil"/>
              <w:left w:val="nil"/>
              <w:bottom w:val="single" w:sz="4" w:space="0" w:color="auto"/>
              <w:right w:val="single" w:sz="4" w:space="0" w:color="auto"/>
            </w:tcBorders>
            <w:shd w:val="clear" w:color="auto" w:fill="auto"/>
            <w:vAlign w:val="center"/>
            <w:hideMark/>
          </w:tcPr>
          <w:p w14:paraId="64D3F4AB" w14:textId="77777777" w:rsidR="0088720E" w:rsidRPr="001447D0" w:rsidRDefault="00CE6AE9" w:rsidP="00BF5592">
            <w:pPr>
              <w:spacing w:after="0" w:line="240" w:lineRule="auto"/>
              <w:rPr>
                <w:rFonts w:ascii="Sylfaen" w:eastAsia="Times New Roman" w:hAnsi="Sylfaen" w:cs="Calibri"/>
                <w:color w:val="000000"/>
                <w:sz w:val="20"/>
                <w:szCs w:val="20"/>
                <w:lang w:val="ka-GE"/>
              </w:rPr>
            </w:pPr>
            <w:proofErr w:type="spellStart"/>
            <w:r w:rsidRPr="001447D0">
              <w:rPr>
                <w:rFonts w:ascii="Sylfaen" w:eastAsia="Times New Roman" w:hAnsi="Sylfaen" w:cs="Calibri"/>
                <w:b/>
                <w:sz w:val="20"/>
                <w:szCs w:val="20"/>
              </w:rPr>
              <w:t>საქართველოს</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განათლების</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მეცნიერების</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კულტურისა</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და</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სპორტის</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მინისტრის</w:t>
            </w:r>
            <w:proofErr w:type="spellEnd"/>
            <w:r w:rsidRPr="001447D0">
              <w:rPr>
                <w:rFonts w:ascii="Sylfaen" w:eastAsia="Times New Roman" w:hAnsi="Sylfaen" w:cs="Calibri"/>
                <w:b/>
                <w:sz w:val="20"/>
                <w:szCs w:val="20"/>
              </w:rPr>
              <w:t xml:space="preserve"> </w:t>
            </w:r>
            <w:proofErr w:type="spellStart"/>
            <w:r w:rsidRPr="001447D0">
              <w:rPr>
                <w:rFonts w:ascii="Sylfaen" w:eastAsia="Times New Roman" w:hAnsi="Sylfaen" w:cs="Calibri"/>
                <w:b/>
                <w:sz w:val="20"/>
                <w:szCs w:val="20"/>
              </w:rPr>
              <w:t>მოადგილე</w:t>
            </w:r>
            <w:proofErr w:type="spellEnd"/>
            <w:r w:rsidRPr="001447D0">
              <w:rPr>
                <w:rFonts w:ascii="Sylfaen" w:eastAsia="Times New Roman" w:hAnsi="Sylfaen" w:cs="Calibri"/>
                <w:b/>
                <w:sz w:val="20"/>
                <w:szCs w:val="20"/>
              </w:rPr>
              <w:t xml:space="preserve"> </w:t>
            </w:r>
            <w:r w:rsidRPr="001447D0">
              <w:rPr>
                <w:rFonts w:ascii="Sylfaen" w:eastAsia="Times New Roman" w:hAnsi="Sylfaen" w:cs="Calibri"/>
                <w:b/>
                <w:sz w:val="20"/>
                <w:szCs w:val="20"/>
                <w:lang w:val="ka-GE"/>
              </w:rPr>
              <w:t xml:space="preserve">მიხეილ გიორგაძე </w:t>
            </w:r>
          </w:p>
        </w:tc>
        <w:tc>
          <w:tcPr>
            <w:tcW w:w="898" w:type="pct"/>
            <w:tcBorders>
              <w:top w:val="nil"/>
              <w:left w:val="nil"/>
              <w:bottom w:val="single" w:sz="4" w:space="0" w:color="auto"/>
              <w:right w:val="single" w:sz="4" w:space="0" w:color="auto"/>
            </w:tcBorders>
            <w:shd w:val="clear" w:color="auto" w:fill="auto"/>
            <w:vAlign w:val="center"/>
            <w:hideMark/>
          </w:tcPr>
          <w:p w14:paraId="325E2A66"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6201BC37"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80B5AE0"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2282" w:type="pct"/>
            <w:tcBorders>
              <w:top w:val="nil"/>
              <w:left w:val="nil"/>
              <w:bottom w:val="single" w:sz="4" w:space="0" w:color="auto"/>
              <w:right w:val="single" w:sz="4" w:space="0" w:color="auto"/>
            </w:tcBorders>
            <w:shd w:val="clear" w:color="auto" w:fill="auto"/>
            <w:vAlign w:val="center"/>
            <w:hideMark/>
          </w:tcPr>
          <w:p w14:paraId="36AA0311" w14:textId="77777777" w:rsidR="0088720E" w:rsidRPr="001447D0" w:rsidRDefault="00CE6AE9"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კოტე მარჯანიშვილის სახელობის სახელმწიფო დრამატული თეატრი </w:t>
            </w:r>
          </w:p>
        </w:tc>
        <w:tc>
          <w:tcPr>
            <w:tcW w:w="898" w:type="pct"/>
            <w:tcBorders>
              <w:top w:val="nil"/>
              <w:left w:val="nil"/>
              <w:bottom w:val="single" w:sz="4" w:space="0" w:color="auto"/>
              <w:right w:val="single" w:sz="4" w:space="0" w:color="auto"/>
            </w:tcBorders>
            <w:shd w:val="clear" w:color="auto" w:fill="auto"/>
            <w:vAlign w:val="center"/>
            <w:hideMark/>
          </w:tcPr>
          <w:p w14:paraId="334465C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07B5C73"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79E6EE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282" w:type="pct"/>
            <w:tcBorders>
              <w:top w:val="nil"/>
              <w:left w:val="nil"/>
              <w:bottom w:val="single" w:sz="4" w:space="0" w:color="auto"/>
              <w:right w:val="single" w:sz="4" w:space="0" w:color="auto"/>
            </w:tcBorders>
            <w:shd w:val="clear" w:color="auto" w:fill="auto"/>
            <w:vAlign w:val="center"/>
            <w:hideMark/>
          </w:tcPr>
          <w:p w14:paraId="1411ADD3" w14:textId="77777777" w:rsidR="0088720E" w:rsidRPr="001447D0" w:rsidRDefault="00CE6AE9"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ეკა მაზმიშვილი,  კოტე მარჯანიშვილის სახელობის სახელმწიფო დრამატული თეატრის დირექტორი </w:t>
            </w:r>
          </w:p>
        </w:tc>
        <w:tc>
          <w:tcPr>
            <w:tcW w:w="898" w:type="pct"/>
            <w:tcBorders>
              <w:top w:val="nil"/>
              <w:left w:val="nil"/>
              <w:bottom w:val="single" w:sz="4" w:space="0" w:color="auto"/>
              <w:right w:val="single" w:sz="4" w:space="0" w:color="auto"/>
            </w:tcBorders>
            <w:shd w:val="clear" w:color="auto" w:fill="auto"/>
            <w:vAlign w:val="center"/>
            <w:hideMark/>
          </w:tcPr>
          <w:p w14:paraId="05462EBB"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8BFE50D" w14:textId="77777777" w:rsidTr="0088720E">
        <w:trPr>
          <w:trHeight w:hRule="exact" w:val="765"/>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796A189" w14:textId="77777777" w:rsidR="0088720E" w:rsidRPr="001447D0" w:rsidRDefault="0088720E" w:rsidP="00BF5592">
            <w:pPr>
              <w:spacing w:after="0" w:line="240" w:lineRule="auto"/>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1447D0" w14:paraId="79DF13F4"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4C30D3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a.     </w:t>
            </w:r>
            <w:r w:rsidRPr="001447D0">
              <w:rPr>
                <w:rFonts w:ascii="Sylfaen" w:eastAsia="Times New Roman" w:hAnsi="Sylfaen" w:cs="Calibri"/>
                <w:b/>
                <w:bCs/>
                <w:i/>
                <w:iCs/>
                <w:color w:val="000000"/>
                <w:sz w:val="20"/>
                <w:szCs w:val="20"/>
                <w:lang w:val="ka-GE"/>
              </w:rPr>
              <w:t>ინტერვენციის ლოგიკა</w:t>
            </w:r>
            <w:bookmarkStart w:id="0" w:name="_GoBack"/>
            <w:bookmarkEnd w:id="0"/>
          </w:p>
        </w:tc>
      </w:tr>
      <w:tr w:rsidR="0088720E" w:rsidRPr="001447D0" w14:paraId="6C300D34" w14:textId="77777777" w:rsidTr="00CE6AE9">
        <w:trPr>
          <w:trHeight w:hRule="exact" w:val="1066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E0D662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82" w:type="pct"/>
            <w:tcBorders>
              <w:top w:val="nil"/>
              <w:left w:val="nil"/>
              <w:bottom w:val="single" w:sz="4" w:space="0" w:color="auto"/>
              <w:right w:val="single" w:sz="4" w:space="0" w:color="auto"/>
            </w:tcBorders>
            <w:shd w:val="clear" w:color="auto" w:fill="auto"/>
            <w:vAlign w:val="center"/>
            <w:hideMark/>
          </w:tcPr>
          <w:p w14:paraId="631509BC" w14:textId="77777777" w:rsidR="00FE11D8" w:rsidRPr="001447D0" w:rsidRDefault="00FE11D8" w:rsidP="00BF5592">
            <w:pPr>
              <w:spacing w:after="0" w:line="240" w:lineRule="auto"/>
              <w:jc w:val="both"/>
              <w:rPr>
                <w:rFonts w:ascii="Sylfaen" w:eastAsia="Times New Roman" w:hAnsi="Sylfaen" w:cs="Calibri"/>
                <w:b/>
                <w:bCs/>
                <w:color w:val="000000"/>
                <w:sz w:val="20"/>
                <w:szCs w:val="20"/>
                <w:lang w:val="ka-GE"/>
              </w:rPr>
            </w:pPr>
            <w:r w:rsidRPr="001447D0">
              <w:rPr>
                <w:rFonts w:ascii="Sylfaen" w:eastAsia="Times New Roman" w:hAnsi="Sylfaen" w:cs="Calibri"/>
                <w:b/>
                <w:bCs/>
                <w:color w:val="000000"/>
                <w:sz w:val="20"/>
                <w:szCs w:val="20"/>
                <w:lang w:val="ka-GE"/>
              </w:rPr>
              <w:t xml:space="preserve">პრობლემა: თეატრის განვითარების </w:t>
            </w:r>
            <w:r w:rsidR="00B801F5" w:rsidRPr="001447D0">
              <w:rPr>
                <w:rFonts w:ascii="Sylfaen" w:eastAsia="Times New Roman" w:hAnsi="Sylfaen" w:cs="Calibri"/>
                <w:b/>
                <w:bCs/>
                <w:color w:val="000000"/>
                <w:sz w:val="20"/>
                <w:szCs w:val="20"/>
                <w:lang w:val="ka-GE"/>
              </w:rPr>
              <w:t xml:space="preserve">ლიმიტირებული </w:t>
            </w:r>
            <w:r w:rsidRPr="001447D0">
              <w:rPr>
                <w:rFonts w:ascii="Sylfaen" w:eastAsia="Times New Roman" w:hAnsi="Sylfaen" w:cs="Calibri"/>
                <w:b/>
                <w:bCs/>
                <w:color w:val="000000"/>
                <w:sz w:val="20"/>
                <w:szCs w:val="20"/>
                <w:lang w:val="ka-GE"/>
              </w:rPr>
              <w:t>შესაძლებლობა</w:t>
            </w:r>
            <w:r w:rsidR="00B801F5" w:rsidRPr="001447D0">
              <w:rPr>
                <w:rFonts w:ascii="Sylfaen" w:eastAsia="Times New Roman" w:hAnsi="Sylfaen" w:cs="Calibri"/>
                <w:b/>
                <w:bCs/>
                <w:color w:val="000000"/>
                <w:sz w:val="20"/>
                <w:szCs w:val="20"/>
                <w:lang w:val="ka-GE"/>
              </w:rPr>
              <w:t xml:space="preserve">; </w:t>
            </w:r>
            <w:r w:rsidRPr="001447D0">
              <w:rPr>
                <w:rFonts w:ascii="Sylfaen" w:eastAsia="Times New Roman" w:hAnsi="Sylfaen" w:cs="Calibri"/>
                <w:b/>
                <w:bCs/>
                <w:color w:val="000000"/>
                <w:sz w:val="20"/>
                <w:szCs w:val="20"/>
                <w:lang w:val="ka-GE"/>
              </w:rPr>
              <w:t xml:space="preserve"> </w:t>
            </w:r>
          </w:p>
          <w:p w14:paraId="39235F38" w14:textId="77777777" w:rsidR="00FE11D8" w:rsidRPr="001447D0" w:rsidRDefault="00FE11D8" w:rsidP="00BF5592">
            <w:pPr>
              <w:spacing w:after="0" w:line="240" w:lineRule="auto"/>
              <w:jc w:val="both"/>
              <w:rPr>
                <w:rFonts w:ascii="Sylfaen" w:eastAsia="Times New Roman" w:hAnsi="Sylfaen" w:cs="Calibri"/>
                <w:bCs/>
                <w:color w:val="000000"/>
                <w:sz w:val="20"/>
                <w:szCs w:val="20"/>
              </w:rPr>
            </w:pPr>
          </w:p>
          <w:p w14:paraId="1D08ACBB" w14:textId="77777777" w:rsidR="00FE11D8" w:rsidRPr="001447D0" w:rsidRDefault="00FE11D8" w:rsidP="00BF5592">
            <w:pPr>
              <w:spacing w:after="0" w:line="240" w:lineRule="auto"/>
              <w:jc w:val="both"/>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 xml:space="preserve">აღწერა/განმარტება: </w:t>
            </w:r>
          </w:p>
          <w:p w14:paraId="70D73D0D" w14:textId="77777777" w:rsidR="00D1293C" w:rsidRPr="001447D0" w:rsidRDefault="00D1293C" w:rsidP="00BF5592">
            <w:pPr>
              <w:spacing w:after="0" w:line="240" w:lineRule="auto"/>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 xml:space="preserve">ძლიერი სახელმწიფოს ნიშანი კულტურული ცხოვრების სიმძაფრეა -  მუდმივი განვითარება, ახალი კულტურული კერების წარმოქმნა. </w:t>
            </w:r>
          </w:p>
          <w:p w14:paraId="0C4E01A1" w14:textId="77777777" w:rsidR="00D1293C" w:rsidRPr="001447D0" w:rsidRDefault="00D1293C"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  </w:t>
            </w:r>
          </w:p>
          <w:p w14:paraId="27A1322A" w14:textId="77777777" w:rsidR="00D1293C" w:rsidRPr="001447D0" w:rsidRDefault="00D1293C"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არაკომერციული ხელოვნების ჯგუფები მნიშვნელოვანი ეკონომიკური ძალაა და  მაგნიტი ტურიზმისთვის. კიდევ უფრო მნიშვნელოვანია, რომ ამ ჯგუფებს მოქალაქეების განათლებასა და შთაგონებაში დიდი წილი აქვთ;  არაკომერციული ხელოვნება  სტიმულიცაა სხვადასხვა პროფესიის ადამიანებისა და განსაკუთრებით მომავალი თაობისათვის. სწორედ მომავალი თაობების განათლებაში მიუძღვის კულტურას ყველაზე დიდი წვლილი. </w:t>
            </w:r>
            <w:r w:rsidRPr="001447D0">
              <w:rPr>
                <w:rFonts w:ascii="Sylfaen" w:eastAsia="Times New Roman" w:hAnsi="Sylfaen" w:cs="Calibri"/>
                <w:color w:val="000000"/>
                <w:sz w:val="20"/>
                <w:szCs w:val="20"/>
                <w:lang w:val="ka-GE"/>
              </w:rPr>
              <w:t xml:space="preserve"> </w:t>
            </w:r>
          </w:p>
          <w:p w14:paraId="6E0E4355" w14:textId="77777777" w:rsidR="0088720E" w:rsidRPr="001447D0" w:rsidRDefault="00D1293C"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კულტურული მოვლენების გარეშე ქალაქები მხოლოდ ბეტონის და ფოლადის ნაგებობებია, რომლებიც სოციალური დეგრადაციისა და მოტეხილობისკენ არიან მიმართული. </w:t>
            </w:r>
          </w:p>
          <w:p w14:paraId="3439F80F" w14:textId="77777777" w:rsidR="00F05EA4" w:rsidRPr="001447D0" w:rsidRDefault="00F05EA4" w:rsidP="00BF5592">
            <w:pPr>
              <w:jc w:val="both"/>
              <w:rPr>
                <w:rFonts w:ascii="Sylfaen" w:eastAsia="Times New Roman" w:hAnsi="Sylfaen" w:cs="Calibri"/>
                <w:color w:val="000000"/>
                <w:sz w:val="20"/>
                <w:szCs w:val="20"/>
              </w:rPr>
            </w:pPr>
          </w:p>
          <w:p w14:paraId="2EEE2BBF" w14:textId="77777777" w:rsidR="00640F6C" w:rsidRPr="001447D0" w:rsidRDefault="00CE6AE9" w:rsidP="00BF5592">
            <w:pPr>
              <w:jc w:val="both"/>
              <w:rPr>
                <w:rFonts w:ascii="Sylfaen" w:eastAsia="Times New Roman" w:hAnsi="Sylfaen" w:cs="Calibri"/>
                <w:bCs/>
                <w:color w:val="000000"/>
                <w:sz w:val="20"/>
                <w:szCs w:val="20"/>
                <w:lang w:val="ka-GE"/>
              </w:rPr>
            </w:pPr>
            <w:r w:rsidRPr="001447D0">
              <w:rPr>
                <w:rFonts w:ascii="Sylfaen" w:eastAsia="Times New Roman" w:hAnsi="Sylfaen" w:cs="Calibri"/>
                <w:color w:val="000000"/>
                <w:sz w:val="20"/>
                <w:szCs w:val="20"/>
                <w:lang w:val="ka-GE"/>
              </w:rPr>
              <w:t xml:space="preserve">დღეს მძაფრად დგას საკითხი თუ </w:t>
            </w:r>
            <w:r w:rsidR="0019143C" w:rsidRPr="001447D0">
              <w:rPr>
                <w:rFonts w:ascii="Sylfaen" w:eastAsia="Times New Roman" w:hAnsi="Sylfaen" w:cs="Calibri"/>
                <w:color w:val="000000"/>
                <w:sz w:val="20"/>
                <w:szCs w:val="20"/>
                <w:lang w:val="ka-GE"/>
              </w:rPr>
              <w:t xml:space="preserve">როგორ შეიძლება კულტურის ინტეგრირება ურბანულ </w:t>
            </w:r>
            <w:r w:rsidRPr="001447D0">
              <w:rPr>
                <w:rFonts w:ascii="Sylfaen" w:eastAsia="Times New Roman" w:hAnsi="Sylfaen" w:cs="Calibri"/>
                <w:color w:val="000000"/>
                <w:sz w:val="20"/>
                <w:szCs w:val="20"/>
                <w:lang w:val="ka-GE"/>
              </w:rPr>
              <w:t xml:space="preserve">და კულტურის მდგრადი განვითარების </w:t>
            </w:r>
            <w:r w:rsidR="0019143C" w:rsidRPr="001447D0">
              <w:rPr>
                <w:rFonts w:ascii="Sylfaen" w:eastAsia="Times New Roman" w:hAnsi="Sylfaen" w:cs="Calibri"/>
                <w:color w:val="000000"/>
                <w:sz w:val="20"/>
                <w:szCs w:val="20"/>
                <w:lang w:val="ka-GE"/>
              </w:rPr>
              <w:t xml:space="preserve">სტრატეგიებში მათი </w:t>
            </w:r>
            <w:r w:rsidRPr="001447D0">
              <w:rPr>
                <w:rFonts w:ascii="Sylfaen" w:eastAsia="Times New Roman" w:hAnsi="Sylfaen" w:cs="Calibri"/>
                <w:color w:val="000000"/>
                <w:sz w:val="20"/>
                <w:szCs w:val="20"/>
                <w:lang w:val="ka-GE"/>
              </w:rPr>
              <w:t xml:space="preserve">განვითარების </w:t>
            </w:r>
            <w:r w:rsidR="0019143C" w:rsidRPr="001447D0">
              <w:rPr>
                <w:rFonts w:ascii="Sylfaen" w:eastAsia="Times New Roman" w:hAnsi="Sylfaen" w:cs="Calibri"/>
                <w:color w:val="000000"/>
                <w:sz w:val="20"/>
                <w:szCs w:val="20"/>
                <w:lang w:val="ka-GE"/>
              </w:rPr>
              <w:t xml:space="preserve"> უზრუნველსაყოფად?</w:t>
            </w:r>
            <w:r w:rsidR="00D1293C" w:rsidRPr="001447D0">
              <w:rPr>
                <w:rFonts w:ascii="Sylfaen" w:eastAsia="Times New Roman" w:hAnsi="Sylfaen" w:cs="Calibri"/>
                <w:color w:val="000000"/>
                <w:sz w:val="20"/>
                <w:szCs w:val="20"/>
                <w:lang w:val="ka-GE"/>
              </w:rPr>
              <w:t xml:space="preserve"> </w:t>
            </w:r>
            <w:r w:rsidR="0019143C" w:rsidRPr="001447D0">
              <w:rPr>
                <w:rFonts w:ascii="Sylfaen" w:eastAsia="Times New Roman" w:hAnsi="Sylfaen" w:cs="Calibri"/>
                <w:color w:val="000000"/>
                <w:sz w:val="20"/>
                <w:szCs w:val="20"/>
                <w:lang w:val="ka-GE"/>
              </w:rPr>
              <w:t xml:space="preserve">არტვილიჯები, მინიქალაქები, ცენტრები, მულტიპროფესიული სივრცეები ერთერთი ყველაზე მკაფიო პასუხია ამ კითხვაზე </w:t>
            </w:r>
            <w:r w:rsidR="00D1293C" w:rsidRPr="001447D0">
              <w:rPr>
                <w:rFonts w:ascii="Sylfaen" w:eastAsia="Times New Roman" w:hAnsi="Sylfaen" w:cs="Calibri"/>
                <w:color w:val="000000"/>
                <w:sz w:val="20"/>
                <w:szCs w:val="20"/>
                <w:lang w:val="ka-GE"/>
              </w:rPr>
              <w:t xml:space="preserve">21-ე საკუნეში </w:t>
            </w:r>
            <w:r w:rsidR="0019143C" w:rsidRPr="001447D0">
              <w:rPr>
                <w:rFonts w:ascii="Sylfaen" w:eastAsia="Times New Roman" w:hAnsi="Sylfaen" w:cs="Calibri"/>
                <w:color w:val="000000"/>
                <w:sz w:val="20"/>
                <w:szCs w:val="20"/>
                <w:lang w:val="ka-GE"/>
              </w:rPr>
              <w:t xml:space="preserve"> - </w:t>
            </w:r>
            <w:r w:rsidR="0019143C" w:rsidRPr="001447D0">
              <w:rPr>
                <w:rFonts w:ascii="Sylfaen" w:eastAsia="Times New Roman" w:hAnsi="Sylfaen" w:cs="Calibri"/>
                <w:bCs/>
                <w:color w:val="000000"/>
                <w:sz w:val="20"/>
                <w:szCs w:val="20"/>
                <w:lang w:val="ka-GE"/>
              </w:rPr>
              <w:t xml:space="preserve">მინიქალაქები და </w:t>
            </w:r>
            <w:r w:rsidR="00D1293C" w:rsidRPr="001447D0">
              <w:rPr>
                <w:rFonts w:ascii="Sylfaen" w:eastAsia="Times New Roman" w:hAnsi="Sylfaen" w:cs="Calibri"/>
                <w:bCs/>
                <w:color w:val="000000"/>
                <w:sz w:val="20"/>
                <w:szCs w:val="20"/>
                <w:lang w:val="ka-GE"/>
              </w:rPr>
              <w:t xml:space="preserve">კულტურული მულტიფუნქციური </w:t>
            </w:r>
            <w:r w:rsidR="0019143C" w:rsidRPr="001447D0">
              <w:rPr>
                <w:rFonts w:ascii="Sylfaen" w:eastAsia="Times New Roman" w:hAnsi="Sylfaen" w:cs="Calibri"/>
                <w:bCs/>
                <w:color w:val="000000"/>
                <w:sz w:val="20"/>
                <w:szCs w:val="20"/>
                <w:lang w:val="ka-GE"/>
              </w:rPr>
              <w:t xml:space="preserve"> სივრცეები დიდი ხანია გაჩნდა მსოფლიოში და განვითარების ახალი სტიმულია -  როგ</w:t>
            </w:r>
            <w:r w:rsidR="00D1293C" w:rsidRPr="001447D0">
              <w:rPr>
                <w:rFonts w:ascii="Sylfaen" w:eastAsia="Times New Roman" w:hAnsi="Sylfaen" w:cs="Calibri"/>
                <w:bCs/>
                <w:color w:val="000000"/>
                <w:sz w:val="20"/>
                <w:szCs w:val="20"/>
                <w:lang w:val="ka-GE"/>
              </w:rPr>
              <w:t>ო</w:t>
            </w:r>
            <w:r w:rsidR="0019143C" w:rsidRPr="001447D0">
              <w:rPr>
                <w:rFonts w:ascii="Sylfaen" w:eastAsia="Times New Roman" w:hAnsi="Sylfaen" w:cs="Calibri"/>
                <w:bCs/>
                <w:color w:val="000000"/>
                <w:sz w:val="20"/>
                <w:szCs w:val="20"/>
                <w:lang w:val="ka-GE"/>
              </w:rPr>
              <w:t>რც შემოქმედებთი, ისე ეკონომიკური. მეტიც</w:t>
            </w:r>
            <w:r w:rsidR="008A128E" w:rsidRPr="001447D0">
              <w:rPr>
                <w:rFonts w:ascii="Sylfaen" w:eastAsia="Times New Roman" w:hAnsi="Sylfaen" w:cs="Calibri"/>
                <w:bCs/>
                <w:color w:val="000000"/>
                <w:sz w:val="20"/>
                <w:szCs w:val="20"/>
                <w:lang w:val="ka-GE"/>
              </w:rPr>
              <w:t xml:space="preserve"> </w:t>
            </w:r>
            <w:r w:rsidR="0019143C" w:rsidRPr="001447D0">
              <w:rPr>
                <w:rFonts w:ascii="Sylfaen" w:eastAsia="Times New Roman" w:hAnsi="Sylfaen" w:cs="Calibri"/>
                <w:bCs/>
                <w:color w:val="000000"/>
                <w:sz w:val="20"/>
                <w:szCs w:val="20"/>
                <w:lang w:val="ka-GE"/>
              </w:rPr>
              <w:t>- ეს სივრცეები   ურბანული განვითარების მნიშვნელოვანა ბიძგია</w:t>
            </w:r>
            <w:r w:rsidR="008A128E" w:rsidRPr="001447D0">
              <w:rPr>
                <w:rFonts w:ascii="Sylfaen" w:eastAsia="Times New Roman" w:hAnsi="Sylfaen" w:cs="Calibri"/>
                <w:bCs/>
                <w:color w:val="000000"/>
                <w:sz w:val="20"/>
                <w:szCs w:val="20"/>
                <w:lang w:val="ka-GE"/>
              </w:rPr>
              <w:t xml:space="preserve">. </w:t>
            </w:r>
            <w:r w:rsidR="0019143C" w:rsidRPr="001447D0">
              <w:rPr>
                <w:rFonts w:ascii="Sylfaen" w:eastAsia="Times New Roman" w:hAnsi="Sylfaen" w:cs="Calibri"/>
                <w:bCs/>
                <w:color w:val="000000"/>
                <w:sz w:val="20"/>
                <w:szCs w:val="20"/>
                <w:lang w:val="ka-GE"/>
              </w:rPr>
              <w:t>ლა</w:t>
            </w:r>
            <w:r w:rsidR="00F05EA4" w:rsidRPr="001447D0">
              <w:rPr>
                <w:rFonts w:ascii="Sylfaen" w:eastAsia="Times New Roman" w:hAnsi="Sylfaen" w:cs="Calibri"/>
                <w:bCs/>
                <w:color w:val="000000"/>
                <w:sz w:val="20"/>
                <w:szCs w:val="20"/>
                <w:lang w:val="ka-GE"/>
              </w:rPr>
              <w:t>ტვია, საფრანგეთი, ჩინეთი, დანია</w:t>
            </w:r>
            <w:r w:rsidR="0019143C" w:rsidRPr="001447D0">
              <w:rPr>
                <w:rFonts w:ascii="Sylfaen" w:eastAsia="Times New Roman" w:hAnsi="Sylfaen" w:cs="Calibri"/>
                <w:bCs/>
                <w:color w:val="000000"/>
                <w:sz w:val="20"/>
                <w:szCs w:val="20"/>
                <w:lang w:val="ka-GE"/>
              </w:rPr>
              <w:t xml:space="preserve">, გერმანია, დიდი ბრიტანეთი , იაპონია  -  ასეთი  ახალი განვითარების მაგალითებია. </w:t>
            </w:r>
          </w:p>
          <w:p w14:paraId="0210FF21" w14:textId="77777777" w:rsidR="001020D7" w:rsidRPr="001447D0" w:rsidRDefault="008A128E" w:rsidP="00BF5592">
            <w:pPr>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 xml:space="preserve">საქართველოში ასეთი მულტუფუნქციური სივრცე არ არსებობს. და  თეატრს ყველაზე მეტად შეუძლია </w:t>
            </w:r>
            <w:r w:rsidR="001020D7" w:rsidRPr="001447D0">
              <w:rPr>
                <w:rFonts w:ascii="Sylfaen" w:eastAsia="Times New Roman" w:hAnsi="Sylfaen" w:cs="Calibri"/>
                <w:bCs/>
                <w:color w:val="000000"/>
                <w:sz w:val="20"/>
                <w:szCs w:val="20"/>
                <w:lang w:val="ka-GE"/>
              </w:rPr>
              <w:t xml:space="preserve">ამ როლის </w:t>
            </w:r>
            <w:r w:rsidRPr="001447D0">
              <w:rPr>
                <w:rFonts w:ascii="Sylfaen" w:eastAsia="Times New Roman" w:hAnsi="Sylfaen" w:cs="Calibri"/>
                <w:bCs/>
                <w:color w:val="000000"/>
                <w:sz w:val="20"/>
                <w:szCs w:val="20"/>
                <w:lang w:val="ka-GE"/>
              </w:rPr>
              <w:t xml:space="preserve"> </w:t>
            </w:r>
            <w:r w:rsidR="00CE6AE9" w:rsidRPr="001447D0">
              <w:rPr>
                <w:rFonts w:ascii="Sylfaen" w:eastAsia="Times New Roman" w:hAnsi="Sylfaen" w:cs="Calibri"/>
                <w:bCs/>
                <w:color w:val="000000"/>
                <w:sz w:val="20"/>
                <w:szCs w:val="20"/>
                <w:lang w:val="ka-GE"/>
              </w:rPr>
              <w:t xml:space="preserve">შესრულება </w:t>
            </w:r>
            <w:r w:rsidRPr="001447D0">
              <w:rPr>
                <w:rFonts w:ascii="Sylfaen" w:eastAsia="Times New Roman" w:hAnsi="Sylfaen" w:cs="Calibri"/>
                <w:bCs/>
                <w:color w:val="000000"/>
                <w:sz w:val="20"/>
                <w:szCs w:val="20"/>
                <w:lang w:val="ka-GE"/>
              </w:rPr>
              <w:t xml:space="preserve"> -  თეატრი ყველაზე სოციალური ხელოვნებაა. </w:t>
            </w:r>
          </w:p>
          <w:p w14:paraId="61184611" w14:textId="77777777" w:rsidR="00D1293C" w:rsidRPr="001447D0" w:rsidRDefault="00CE6AE9" w:rsidP="00BF5592">
            <w:pPr>
              <w:jc w:val="both"/>
              <w:rPr>
                <w:rFonts w:ascii="Sylfaen" w:eastAsia="Times New Roman" w:hAnsi="Sylfaen" w:cs="Calibri"/>
                <w:bCs/>
                <w:color w:val="000000"/>
                <w:sz w:val="20"/>
                <w:szCs w:val="20"/>
              </w:rPr>
            </w:pPr>
            <w:r w:rsidRPr="001447D0">
              <w:rPr>
                <w:rFonts w:ascii="Sylfaen" w:eastAsia="Times New Roman" w:hAnsi="Sylfaen" w:cs="Calibri"/>
                <w:bCs/>
                <w:color w:val="000000"/>
                <w:sz w:val="20"/>
                <w:szCs w:val="20"/>
                <w:lang w:val="ka-GE"/>
              </w:rPr>
              <w:t xml:space="preserve">მარჯანიშვილის თეატრს ბევრად დიდი </w:t>
            </w:r>
            <w:r w:rsidR="001020D7" w:rsidRPr="001447D0">
              <w:rPr>
                <w:rFonts w:ascii="Sylfaen" w:eastAsia="Times New Roman" w:hAnsi="Sylfaen" w:cs="Calibri"/>
                <w:bCs/>
                <w:color w:val="000000"/>
                <w:sz w:val="20"/>
                <w:szCs w:val="20"/>
                <w:lang w:val="ka-GE"/>
              </w:rPr>
              <w:t xml:space="preserve">და მრავალფეროვანი </w:t>
            </w:r>
            <w:r w:rsidR="00F05EA4" w:rsidRPr="001447D0">
              <w:rPr>
                <w:rFonts w:ascii="Sylfaen" w:eastAsia="Times New Roman" w:hAnsi="Sylfaen" w:cs="Calibri"/>
                <w:bCs/>
                <w:color w:val="000000"/>
                <w:sz w:val="20"/>
                <w:szCs w:val="20"/>
                <w:lang w:val="ka-GE"/>
              </w:rPr>
              <w:t xml:space="preserve"> რესურსი აქვს</w:t>
            </w:r>
            <w:r w:rsidR="00495B7E" w:rsidRPr="001447D0">
              <w:rPr>
                <w:rFonts w:ascii="Sylfaen" w:eastAsia="Times New Roman" w:hAnsi="Sylfaen" w:cs="Calibri"/>
                <w:bCs/>
                <w:color w:val="000000"/>
                <w:sz w:val="20"/>
                <w:szCs w:val="20"/>
                <w:lang w:val="ka-GE"/>
              </w:rPr>
              <w:t>, ვიდრე ამის გამოვლინება დღეს ხდება - თეატ</w:t>
            </w:r>
            <w:r w:rsidR="00F05EA4" w:rsidRPr="001447D0">
              <w:rPr>
                <w:rFonts w:ascii="Sylfaen" w:eastAsia="Times New Roman" w:hAnsi="Sylfaen" w:cs="Calibri"/>
                <w:bCs/>
                <w:color w:val="000000"/>
                <w:sz w:val="20"/>
                <w:szCs w:val="20"/>
                <w:lang w:val="ka-GE"/>
              </w:rPr>
              <w:t>რი დღეს არა მარტო სპექტაკლებია</w:t>
            </w:r>
            <w:r w:rsidR="00495B7E" w:rsidRPr="001447D0">
              <w:rPr>
                <w:rFonts w:ascii="Sylfaen" w:eastAsia="Times New Roman" w:hAnsi="Sylfaen" w:cs="Calibri"/>
                <w:bCs/>
                <w:color w:val="000000"/>
                <w:sz w:val="20"/>
                <w:szCs w:val="20"/>
                <w:lang w:val="ka-GE"/>
              </w:rPr>
              <w:t xml:space="preserve">; თეატრი მულტიფუნქციური სივრცეა თანამედროვე სამყაროში და შესაძლებლობა ამ მიმართულებით სამუშაოს წარმართვის ჩვენს ძალიან შეზღუდული გვაქვს. </w:t>
            </w:r>
          </w:p>
          <w:p w14:paraId="7B44D30A" w14:textId="77777777" w:rsidR="008A128E" w:rsidRPr="001447D0" w:rsidRDefault="008A128E" w:rsidP="00BF5592">
            <w:pPr>
              <w:jc w:val="both"/>
              <w:rPr>
                <w:rFonts w:ascii="Sylfaen" w:eastAsia="Times New Roman" w:hAnsi="Sylfaen" w:cs="Calibri"/>
                <w:bCs/>
                <w:color w:val="000000"/>
                <w:sz w:val="20"/>
                <w:szCs w:val="20"/>
                <w:lang w:val="ka-GE"/>
              </w:rPr>
            </w:pPr>
          </w:p>
          <w:p w14:paraId="1A6127D0" w14:textId="77777777" w:rsidR="008A128E" w:rsidRPr="001447D0" w:rsidRDefault="008A128E" w:rsidP="00BF5592">
            <w:pPr>
              <w:jc w:val="both"/>
              <w:rPr>
                <w:rFonts w:ascii="Sylfaen" w:eastAsia="Times New Roman" w:hAnsi="Sylfaen" w:cs="Calibri"/>
                <w:bCs/>
                <w:color w:val="000000"/>
                <w:sz w:val="20"/>
                <w:szCs w:val="20"/>
                <w:lang w:val="ka-GE"/>
              </w:rPr>
            </w:pPr>
          </w:p>
          <w:p w14:paraId="1C410FBC" w14:textId="77777777" w:rsidR="008A128E" w:rsidRPr="001447D0" w:rsidRDefault="008A128E" w:rsidP="00BF5592">
            <w:pPr>
              <w:jc w:val="both"/>
              <w:rPr>
                <w:rFonts w:ascii="Sylfaen" w:eastAsia="Times New Roman" w:hAnsi="Sylfaen" w:cs="Calibri"/>
                <w:bCs/>
                <w:color w:val="000000"/>
                <w:sz w:val="20"/>
                <w:szCs w:val="20"/>
                <w:lang w:val="ka-GE"/>
              </w:rPr>
            </w:pPr>
          </w:p>
          <w:p w14:paraId="0705697B" w14:textId="77777777" w:rsidR="008A128E" w:rsidRPr="001447D0" w:rsidRDefault="008A128E" w:rsidP="00BF5592">
            <w:pPr>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75AC406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60D288B0" w14:textId="77777777" w:rsidTr="00F05EA4">
        <w:trPr>
          <w:trHeight w:hRule="exact" w:val="1111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A7776E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82" w:type="pct"/>
            <w:tcBorders>
              <w:top w:val="nil"/>
              <w:left w:val="nil"/>
              <w:bottom w:val="single" w:sz="4" w:space="0" w:color="auto"/>
              <w:right w:val="single" w:sz="4" w:space="0" w:color="auto"/>
            </w:tcBorders>
            <w:shd w:val="clear" w:color="auto" w:fill="auto"/>
            <w:vAlign w:val="center"/>
            <w:hideMark/>
          </w:tcPr>
          <w:p w14:paraId="2419753B" w14:textId="77777777" w:rsidR="00F231B8" w:rsidRPr="001447D0" w:rsidRDefault="00F231B8" w:rsidP="00BF5592">
            <w:pPr>
              <w:spacing w:after="0" w:line="240" w:lineRule="auto"/>
              <w:jc w:val="both"/>
              <w:rPr>
                <w:rFonts w:ascii="Sylfaen" w:eastAsia="Times New Roman" w:hAnsi="Sylfaen" w:cs="Calibri"/>
                <w:b/>
                <w:color w:val="000000"/>
                <w:sz w:val="20"/>
                <w:szCs w:val="20"/>
                <w:lang w:val="ka-GE"/>
              </w:rPr>
            </w:pPr>
            <w:r w:rsidRPr="001447D0">
              <w:rPr>
                <w:rFonts w:ascii="Sylfaen" w:eastAsia="Times New Roman" w:hAnsi="Sylfaen" w:cs="Calibri"/>
                <w:b/>
                <w:color w:val="000000"/>
                <w:sz w:val="20"/>
                <w:szCs w:val="20"/>
                <w:lang w:val="ka-GE"/>
              </w:rPr>
              <w:t xml:space="preserve">თეატრალური მინიქალაქი განვითარების ახალ და სრულ შესაძლებლობას იძლევა - თეატრალური სივრცეებით, საგანმანათლებლო და ექსპერიმენტული პროექტებისა და სივრცეების საშუალებით. </w:t>
            </w:r>
          </w:p>
          <w:p w14:paraId="7FB30ED4" w14:textId="77777777" w:rsidR="00F231B8" w:rsidRPr="001447D0" w:rsidRDefault="00F231B8" w:rsidP="00BF5592">
            <w:pPr>
              <w:spacing w:after="0" w:line="240" w:lineRule="auto"/>
              <w:jc w:val="both"/>
              <w:rPr>
                <w:rFonts w:ascii="Sylfaen" w:eastAsia="Times New Roman" w:hAnsi="Sylfaen" w:cs="Calibri"/>
                <w:b/>
                <w:color w:val="000000"/>
                <w:sz w:val="20"/>
                <w:szCs w:val="20"/>
                <w:lang w:val="ka-GE"/>
              </w:rPr>
            </w:pPr>
          </w:p>
          <w:p w14:paraId="134CD647" w14:textId="77777777" w:rsidR="00F231B8" w:rsidRPr="001447D0" w:rsidRDefault="00F231B8"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თეატრალური ქალაქი ახალი ბრენდული სტრატეგიაა კულტურული ტურიზმისა </w:t>
            </w:r>
            <w:r w:rsidRPr="001447D0">
              <w:rPr>
                <w:rFonts w:ascii="Sylfaen" w:eastAsia="Times New Roman" w:hAnsi="Sylfaen" w:cs="Calibri"/>
                <w:color w:val="000000"/>
                <w:sz w:val="20"/>
                <w:szCs w:val="20"/>
              </w:rPr>
              <w:t xml:space="preserve"> </w:t>
            </w:r>
            <w:r w:rsidRPr="001447D0">
              <w:rPr>
                <w:rFonts w:ascii="Sylfaen" w:eastAsia="Times New Roman" w:hAnsi="Sylfaen" w:cs="Calibri"/>
                <w:color w:val="000000"/>
                <w:sz w:val="20"/>
                <w:szCs w:val="20"/>
                <w:lang w:val="ka-GE"/>
              </w:rPr>
              <w:t xml:space="preserve">და მდგრადობის  მიმართულებით; ხელოვნების ობიექტების “მოხმარებისა” და მიზიდულობის  ზრდა  -  მასთან  დასვენების, განახლების, ინოვაციის, მოგზაურობის   შეთავსებასთან ერთად; </w:t>
            </w:r>
          </w:p>
          <w:p w14:paraId="05C50DA1" w14:textId="77777777" w:rsidR="00F231B8" w:rsidRPr="001447D0" w:rsidRDefault="00F231B8"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თეატრალური მინიქალაქი ახალი შემოქმედებითი და ეკონომიკური მოდელია,  კულტურული ტურიზმისა  და ახალი მაყურებლის მოზიდვის საშუალება. თეატრალური მინიქალაქში შემოქმედებითი განვითარება ინტეგრირებულია საგანამანთლებლო მიმართულებასთან;  </w:t>
            </w:r>
          </w:p>
          <w:p w14:paraId="73A896ED" w14:textId="77777777" w:rsidR="00F231B8" w:rsidRPr="001447D0" w:rsidRDefault="00F231B8"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საერთაშორისო თანამედროვე კულტურულ სამყაროსთან ინტეგრირება;  </w:t>
            </w:r>
          </w:p>
          <w:p w14:paraId="25B30034" w14:textId="77777777" w:rsidR="00F231B8" w:rsidRPr="001447D0" w:rsidRDefault="00F231B8"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გარემოზე ზრუნვა  და გარემოსთან ინტეგრირება</w:t>
            </w:r>
            <w:r w:rsidRPr="001447D0">
              <w:rPr>
                <w:rFonts w:ascii="Sylfaen" w:eastAsia="Times New Roman" w:hAnsi="Sylfaen" w:cs="Calibri"/>
                <w:bCs/>
                <w:color w:val="000000"/>
                <w:sz w:val="20"/>
                <w:szCs w:val="20"/>
              </w:rPr>
              <w:t xml:space="preserve"> </w:t>
            </w:r>
            <w:r w:rsidRPr="001447D0">
              <w:rPr>
                <w:rFonts w:ascii="Sylfaen" w:eastAsia="Times New Roman" w:hAnsi="Sylfaen" w:cs="Calibri"/>
                <w:bCs/>
                <w:color w:val="000000"/>
                <w:sz w:val="20"/>
                <w:szCs w:val="20"/>
                <w:lang w:val="ka-GE"/>
              </w:rPr>
              <w:t xml:space="preserve">კი  მისი ახალი მიმართულებაა.  სწორედ ამ სახით განვითარდება მინიქალაქი და კომპლესურად წარადგენს ყველა მიმართულებას. </w:t>
            </w:r>
          </w:p>
          <w:p w14:paraId="5F1B9957" w14:textId="77777777" w:rsidR="00F231B8" w:rsidRPr="001447D0" w:rsidRDefault="00F231B8" w:rsidP="00BF5592">
            <w:pPr>
              <w:spacing w:after="0" w:line="240" w:lineRule="auto"/>
              <w:jc w:val="both"/>
              <w:rPr>
                <w:rFonts w:ascii="Sylfaen" w:eastAsia="Times New Roman" w:hAnsi="Sylfaen" w:cs="Calibri"/>
                <w:bCs/>
                <w:color w:val="000000"/>
                <w:sz w:val="20"/>
                <w:szCs w:val="20"/>
              </w:rPr>
            </w:pPr>
          </w:p>
          <w:p w14:paraId="40D67F43" w14:textId="77777777" w:rsidR="00640F6C" w:rsidRPr="001447D0" w:rsidRDefault="0019143C"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მარჯანიშვილის თეატრი წლების განმავლობაში მართავდა სამ სივრცეს: დიდი სცენა, მცი</w:t>
            </w:r>
            <w:r w:rsidR="00984471" w:rsidRPr="001447D0">
              <w:rPr>
                <w:rFonts w:ascii="Sylfaen" w:eastAsia="Times New Roman" w:hAnsi="Sylfaen" w:cs="Calibri"/>
                <w:bCs/>
                <w:color w:val="000000"/>
                <w:sz w:val="20"/>
                <w:szCs w:val="20"/>
                <w:lang w:val="ka-GE"/>
              </w:rPr>
              <w:t>რე და ექსპერიმენტული (სარდაფი)</w:t>
            </w:r>
            <w:r w:rsidRPr="001447D0">
              <w:rPr>
                <w:rFonts w:ascii="Sylfaen" w:eastAsia="Times New Roman" w:hAnsi="Sylfaen" w:cs="Calibri"/>
                <w:bCs/>
                <w:color w:val="000000"/>
                <w:sz w:val="20"/>
                <w:szCs w:val="20"/>
                <w:lang w:val="ka-GE"/>
              </w:rPr>
              <w:t>. ხანგრძლივმა გამოცდილებამ გვაჩვენა</w:t>
            </w:r>
            <w:r w:rsidR="00984471" w:rsidRPr="001447D0">
              <w:rPr>
                <w:rFonts w:ascii="Sylfaen" w:eastAsia="Times New Roman" w:hAnsi="Sylfaen" w:cs="Calibri"/>
                <w:bCs/>
                <w:color w:val="000000"/>
                <w:sz w:val="20"/>
                <w:szCs w:val="20"/>
              </w:rPr>
              <w:t>,</w:t>
            </w:r>
            <w:r w:rsidRPr="001447D0">
              <w:rPr>
                <w:rFonts w:ascii="Sylfaen" w:eastAsia="Times New Roman" w:hAnsi="Sylfaen" w:cs="Calibri"/>
                <w:bCs/>
                <w:color w:val="000000"/>
                <w:sz w:val="20"/>
                <w:szCs w:val="20"/>
                <w:lang w:val="ka-GE"/>
              </w:rPr>
              <w:t xml:space="preserve"> რომ სამი სცენის მართვა, მაყურებლით დატვირთვა და შემოქმედებითად განვითარება თეატრის არსებული რესურ</w:t>
            </w:r>
            <w:r w:rsidR="00CE6AE9" w:rsidRPr="001447D0">
              <w:rPr>
                <w:rFonts w:ascii="Sylfaen" w:eastAsia="Times New Roman" w:hAnsi="Sylfaen" w:cs="Calibri"/>
                <w:bCs/>
                <w:color w:val="000000"/>
                <w:sz w:val="20"/>
                <w:szCs w:val="20"/>
                <w:lang w:val="ka-GE"/>
              </w:rPr>
              <w:t>ს</w:t>
            </w:r>
            <w:r w:rsidRPr="001447D0">
              <w:rPr>
                <w:rFonts w:ascii="Sylfaen" w:eastAsia="Times New Roman" w:hAnsi="Sylfaen" w:cs="Calibri"/>
                <w:bCs/>
                <w:color w:val="000000"/>
                <w:sz w:val="20"/>
                <w:szCs w:val="20"/>
                <w:lang w:val="ka-GE"/>
              </w:rPr>
              <w:t>ით არა მარტო შესაძლებელია  არამედ  აუცილებელიც.</w:t>
            </w:r>
          </w:p>
          <w:p w14:paraId="7FDD1350" w14:textId="77777777" w:rsidR="00640F6C" w:rsidRPr="001447D0" w:rsidRDefault="0019143C" w:rsidP="00BF5592">
            <w:pPr>
              <w:spacing w:after="0" w:line="240" w:lineRule="auto"/>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სწორედ ამიტომ გადავწყვიტეთ თეატრის ექსპერიმენტული სცენისათვის უფრო დიდი სივრცე შევქმნათ, თეატრის დიდი სცენის თანადი. ამ იდეამ  მიგვიყვანა ახალი მიმზიდველი და განსხავებული ექსპერიმენტისაკენ -  გავიტანოთ  თეატრის ახალი სცენა არა ქალაქის ცენტრში, ტრადიციული  კულტურული ობიექტებით კარგად დატვირთულ  სივრცეში,  არამედ ქალაქის ფარგლებს  გარეთ და შევქმნათ ახალი მიზიდულობის ცენტრი, ადგილი, რომელიც თეატრს სრულიად სხვა რაკურსით წარმოაჩენს</w:t>
            </w:r>
            <w:r w:rsidR="0025431F" w:rsidRPr="001447D0">
              <w:rPr>
                <w:rFonts w:ascii="Sylfaen" w:eastAsia="Times New Roman" w:hAnsi="Sylfaen" w:cs="Calibri"/>
                <w:bCs/>
                <w:color w:val="000000"/>
                <w:sz w:val="20"/>
                <w:szCs w:val="20"/>
                <w:lang w:val="ka-GE"/>
              </w:rPr>
              <w:t>.</w:t>
            </w:r>
          </w:p>
          <w:p w14:paraId="5F3AEC6E" w14:textId="77777777" w:rsidR="0025431F" w:rsidRPr="001447D0" w:rsidRDefault="0025431F" w:rsidP="00BF5592">
            <w:pPr>
              <w:spacing w:after="0" w:line="240" w:lineRule="auto"/>
              <w:jc w:val="both"/>
              <w:rPr>
                <w:rFonts w:ascii="Sylfaen" w:eastAsia="Times New Roman" w:hAnsi="Sylfaen" w:cs="Calibri"/>
                <w:color w:val="000000"/>
                <w:sz w:val="20"/>
                <w:szCs w:val="20"/>
              </w:rPr>
            </w:pPr>
          </w:p>
          <w:p w14:paraId="728D2847" w14:textId="77777777" w:rsidR="00640F6C" w:rsidRPr="001447D0" w:rsidRDefault="0019143C" w:rsidP="00BF5592">
            <w:pPr>
              <w:spacing w:after="0" w:line="240" w:lineRule="auto"/>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 xml:space="preserve">თეატრის ქალაქის ცენტრის ფარგლებს გარეთ გატანა დამატებითმა განვითარებამ მოითხოვა -  თუკი ახალი სცენა მიზიდულობის ახალ ადგილს წარმოადგენს, მაშინ მხოლოდ სცენა  არაა საკმარისი და თეატრის ახალი მოდელი - თეატრთან  სხვა კულტურული ობიექტების შერწყმა -  აუცილებელი გახდა.  მსოფლიო პრაქტიკაც ასეთია. </w:t>
            </w:r>
            <w:r w:rsidR="00CE6AE9" w:rsidRPr="001447D0">
              <w:rPr>
                <w:rFonts w:ascii="Sylfaen" w:eastAsia="Times New Roman" w:hAnsi="Sylfaen" w:cs="Calibri"/>
                <w:bCs/>
                <w:color w:val="000000"/>
                <w:sz w:val="20"/>
                <w:szCs w:val="20"/>
                <w:lang w:val="ka-GE"/>
              </w:rPr>
              <w:t xml:space="preserve"> ასე გაჩნდა იდეა -  თეატრალური მინიქალაქის თბილისის ცენტრს გარეთ -  სოფელ ტაბახმელაში.  </w:t>
            </w:r>
          </w:p>
          <w:p w14:paraId="2C4F1059" w14:textId="77777777" w:rsidR="00CE6AE9" w:rsidRPr="001447D0" w:rsidRDefault="00CE6AE9" w:rsidP="00BF5592">
            <w:pPr>
              <w:spacing w:after="0" w:line="240" w:lineRule="auto"/>
              <w:jc w:val="both"/>
              <w:rPr>
                <w:rFonts w:ascii="Sylfaen" w:eastAsia="Times New Roman" w:hAnsi="Sylfaen" w:cs="Calibri"/>
                <w:color w:val="000000"/>
                <w:sz w:val="20"/>
                <w:szCs w:val="20"/>
              </w:rPr>
            </w:pPr>
          </w:p>
          <w:p w14:paraId="7032F72D" w14:textId="77777777" w:rsidR="00697D30" w:rsidRPr="001447D0" w:rsidRDefault="00697D30" w:rsidP="00BF5592">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6E41792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02FCB1C" w14:textId="77777777" w:rsidTr="007B5113">
        <w:trPr>
          <w:trHeight w:hRule="exact" w:val="397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7D2C3F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82" w:type="pct"/>
            <w:tcBorders>
              <w:top w:val="nil"/>
              <w:left w:val="nil"/>
              <w:bottom w:val="single" w:sz="4" w:space="0" w:color="auto"/>
              <w:right w:val="single" w:sz="4" w:space="0" w:color="auto"/>
            </w:tcBorders>
            <w:shd w:val="clear" w:color="auto" w:fill="auto"/>
            <w:vAlign w:val="center"/>
            <w:hideMark/>
          </w:tcPr>
          <w:p w14:paraId="3BB3E5FE" w14:textId="77777777" w:rsidR="00CE6AE9" w:rsidRPr="001447D0" w:rsidRDefault="0088720E" w:rsidP="00BF5592">
            <w:pPr>
              <w:spacing w:after="0" w:line="240" w:lineRule="auto"/>
              <w:jc w:val="both"/>
              <w:rPr>
                <w:rFonts w:ascii="Sylfaen" w:eastAsia="Times New Roman" w:hAnsi="Sylfaen" w:cs="Calibri"/>
                <w:sz w:val="20"/>
                <w:szCs w:val="20"/>
                <w:lang w:val="ka-GE"/>
              </w:rPr>
            </w:pPr>
            <w:r w:rsidRPr="001447D0">
              <w:rPr>
                <w:rFonts w:ascii="Sylfaen" w:eastAsia="Times New Roman" w:hAnsi="Sylfaen" w:cs="Calibri"/>
                <w:color w:val="000000"/>
                <w:sz w:val="20"/>
                <w:szCs w:val="20"/>
                <w:lang w:val="ka-GE"/>
              </w:rPr>
              <w:t> </w:t>
            </w:r>
            <w:r w:rsidR="008A128E" w:rsidRPr="001447D0">
              <w:rPr>
                <w:rFonts w:ascii="Sylfaen" w:eastAsia="Times New Roman" w:hAnsi="Sylfaen" w:cs="Calibri"/>
                <w:sz w:val="20"/>
                <w:szCs w:val="20"/>
                <w:lang w:val="ka-GE"/>
              </w:rPr>
              <w:t xml:space="preserve">მიუხედავად სოლიდური შემოსავლებისა, </w:t>
            </w:r>
            <w:r w:rsidR="00CE6AE9" w:rsidRPr="001447D0">
              <w:rPr>
                <w:rFonts w:ascii="Sylfaen" w:eastAsia="Times New Roman" w:hAnsi="Sylfaen" w:cs="Calibri"/>
                <w:sz w:val="20"/>
                <w:szCs w:val="20"/>
                <w:lang w:val="ka-GE"/>
              </w:rPr>
              <w:t xml:space="preserve">მარჯანიშვილის თეატრი </w:t>
            </w:r>
            <w:r w:rsidR="008A128E" w:rsidRPr="001447D0">
              <w:rPr>
                <w:rFonts w:ascii="Sylfaen" w:eastAsia="Times New Roman" w:hAnsi="Sylfaen" w:cs="Calibri"/>
                <w:sz w:val="20"/>
                <w:szCs w:val="20"/>
                <w:lang w:val="ka-GE"/>
              </w:rPr>
              <w:t xml:space="preserve">  კომერციულად მომგებიანია არაა. </w:t>
            </w:r>
            <w:r w:rsidR="00CE6AE9" w:rsidRPr="001447D0">
              <w:rPr>
                <w:rFonts w:ascii="Sylfaen" w:eastAsia="Times New Roman" w:hAnsi="Sylfaen" w:cs="Calibri"/>
                <w:sz w:val="20"/>
                <w:szCs w:val="20"/>
                <w:lang w:val="ka-GE"/>
              </w:rPr>
              <w:t xml:space="preserve">კომერციულად მომგებიანი არც ერთი სხვა დიდი თეატრია მსოფლიოში.  თეატრის შემოსავლები მისი აუცილებელი და მნიშვნელოვანი ხარჯების ნაწილია და მის მუდმივ განვითარებაში იხარჯება. დიდი ინფრასტრუქტურული პროექტების განხორციელებისათვის არც ერთი თეატრი ან კულტურული დაწესებულება არაა მზად არც </w:t>
            </w:r>
            <w:r w:rsidR="00ED66B7" w:rsidRPr="001447D0">
              <w:rPr>
                <w:rFonts w:ascii="Sylfaen" w:eastAsia="Times New Roman" w:hAnsi="Sylfaen" w:cs="Calibri"/>
                <w:sz w:val="20"/>
                <w:szCs w:val="20"/>
                <w:lang w:val="ka-GE"/>
              </w:rPr>
              <w:t>საქართველოში</w:t>
            </w:r>
            <w:r w:rsidR="00CE6AE9" w:rsidRPr="001447D0">
              <w:rPr>
                <w:rFonts w:ascii="Sylfaen" w:eastAsia="Times New Roman" w:hAnsi="Sylfaen" w:cs="Calibri"/>
                <w:sz w:val="20"/>
                <w:szCs w:val="20"/>
                <w:lang w:val="ka-GE"/>
              </w:rPr>
              <w:t xml:space="preserve"> და არც მსოფლიოში. </w:t>
            </w:r>
            <w:r w:rsidR="00B6310D" w:rsidRPr="001447D0">
              <w:rPr>
                <w:rFonts w:ascii="Sylfaen" w:eastAsia="Times New Roman" w:hAnsi="Sylfaen" w:cs="Calibri"/>
                <w:sz w:val="20"/>
                <w:szCs w:val="20"/>
                <w:lang w:val="ka-GE"/>
              </w:rPr>
              <w:t xml:space="preserve">ასეთ პროექტებს ძირითადად სახელმწიფო ახორციელებს. </w:t>
            </w:r>
          </w:p>
          <w:p w14:paraId="7F8B1B42" w14:textId="77777777" w:rsidR="00CE6AE9" w:rsidRPr="001447D0" w:rsidRDefault="00CE6AE9" w:rsidP="00BF5592">
            <w:pPr>
              <w:spacing w:after="0" w:line="240" w:lineRule="auto"/>
              <w:jc w:val="both"/>
              <w:rPr>
                <w:rFonts w:ascii="Sylfaen" w:eastAsia="Times New Roman" w:hAnsi="Sylfaen" w:cs="Calibri"/>
                <w:sz w:val="20"/>
                <w:szCs w:val="20"/>
                <w:lang w:val="ka-GE"/>
              </w:rPr>
            </w:pPr>
          </w:p>
          <w:p w14:paraId="16A1B8F4" w14:textId="77777777" w:rsidR="008A128E" w:rsidRPr="001447D0" w:rsidRDefault="008A128E"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sz w:val="20"/>
                <w:szCs w:val="20"/>
                <w:lang w:val="ka-GE"/>
              </w:rPr>
              <w:t xml:space="preserve"> </w:t>
            </w:r>
            <w:r w:rsidR="00CE6AE9" w:rsidRPr="001447D0">
              <w:rPr>
                <w:rFonts w:ascii="Sylfaen" w:eastAsia="Times New Roman" w:hAnsi="Sylfaen" w:cs="Calibri"/>
                <w:sz w:val="20"/>
                <w:szCs w:val="20"/>
                <w:lang w:val="ka-GE"/>
              </w:rPr>
              <w:t xml:space="preserve">რა თქმა უნდა, არსებობს </w:t>
            </w:r>
            <w:r w:rsidRPr="001447D0">
              <w:rPr>
                <w:rFonts w:ascii="Sylfaen" w:eastAsia="Times New Roman" w:hAnsi="Sylfaen" w:cs="Calibri"/>
                <w:sz w:val="20"/>
                <w:szCs w:val="20"/>
                <w:lang w:val="ka-GE"/>
              </w:rPr>
              <w:t>კერძო სექტორი</w:t>
            </w:r>
            <w:r w:rsidR="00CE6AE9" w:rsidRPr="001447D0">
              <w:rPr>
                <w:rFonts w:ascii="Sylfaen" w:eastAsia="Times New Roman" w:hAnsi="Sylfaen" w:cs="Calibri"/>
                <w:sz w:val="20"/>
                <w:szCs w:val="20"/>
                <w:lang w:val="ka-GE"/>
              </w:rPr>
              <w:t xml:space="preserve">, მაგრამ არც კერძო სექტორია </w:t>
            </w:r>
            <w:r w:rsidRPr="001447D0">
              <w:rPr>
                <w:rFonts w:ascii="Sylfaen" w:eastAsia="Times New Roman" w:hAnsi="Sylfaen" w:cs="Calibri"/>
                <w:sz w:val="20"/>
                <w:szCs w:val="20"/>
                <w:lang w:val="ka-GE"/>
              </w:rPr>
              <w:t xml:space="preserve"> მზად მოახდინოს ინვესტიცია დიდ ინფრასტრუქტურულ პროექტებში.  </w:t>
            </w:r>
            <w:r w:rsidR="00CE6AE9" w:rsidRPr="001447D0">
              <w:rPr>
                <w:rFonts w:ascii="Sylfaen" w:eastAsia="Times New Roman" w:hAnsi="Sylfaen" w:cs="Calibri"/>
                <w:sz w:val="20"/>
                <w:szCs w:val="20"/>
                <w:lang w:val="ka-GE"/>
              </w:rPr>
              <w:t xml:space="preserve">სწორედ ამიტომ </w:t>
            </w:r>
            <w:r w:rsidRPr="001447D0">
              <w:rPr>
                <w:rFonts w:ascii="Sylfaen" w:eastAsia="Times New Roman" w:hAnsi="Sylfaen" w:cs="Calibri"/>
                <w:sz w:val="20"/>
                <w:szCs w:val="20"/>
                <w:lang w:val="ka-GE"/>
              </w:rPr>
              <w:t xml:space="preserve">  მასშტაბური ინფრასტრუქტურული პროექტების განსახორციელებლად საჭიროა სახელმწიფოს ინტერვენცია.</w:t>
            </w:r>
            <w:r w:rsidRPr="001447D0">
              <w:rPr>
                <w:rFonts w:ascii="Sylfaen" w:eastAsia="Times New Roman" w:hAnsi="Sylfaen" w:cs="Calibri"/>
                <w:color w:val="FF0000"/>
                <w:sz w:val="20"/>
                <w:szCs w:val="20"/>
                <w:lang w:val="ka-GE"/>
              </w:rPr>
              <w:t xml:space="preserve"> </w:t>
            </w:r>
          </w:p>
          <w:p w14:paraId="5541136C" w14:textId="77777777" w:rsidR="0088720E" w:rsidRPr="001447D0" w:rsidRDefault="0088720E" w:rsidP="00BF5592">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3C930B9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6570BF75" w14:textId="77777777" w:rsidTr="007B5113">
        <w:trPr>
          <w:trHeight w:hRule="exact" w:val="372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48FE0A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82" w:type="pct"/>
            <w:tcBorders>
              <w:top w:val="nil"/>
              <w:left w:val="nil"/>
              <w:bottom w:val="single" w:sz="4" w:space="0" w:color="auto"/>
              <w:right w:val="single" w:sz="4" w:space="0" w:color="auto"/>
            </w:tcBorders>
            <w:shd w:val="clear" w:color="auto" w:fill="auto"/>
            <w:vAlign w:val="center"/>
            <w:hideMark/>
          </w:tcPr>
          <w:p w14:paraId="4EAABE63" w14:textId="77777777" w:rsidR="00FA10C3" w:rsidRPr="001447D0" w:rsidRDefault="0023289D"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თეატრის მრავალფუნცქიური განვიტარების მიზნით ალტერნატიული შესაძლებლონაა: </w:t>
            </w:r>
          </w:p>
          <w:p w14:paraId="0756B3B6" w14:textId="77777777" w:rsidR="0023289D" w:rsidRPr="001447D0" w:rsidRDefault="0023289D"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მარჯანიშვილის ისტორიული შენობის გადაკეთება/გაზრდა</w:t>
            </w:r>
          </w:p>
          <w:p w14:paraId="2438F522" w14:textId="77777777" w:rsidR="0023289D" w:rsidRPr="001447D0" w:rsidRDefault="0023289D"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სხვა უკვე არსებული მიტოვებნული ან ჯერჯერო0ბით გამოუყენებელი შენობის გამოყენება. </w:t>
            </w:r>
          </w:p>
          <w:p w14:paraId="3820CCAE" w14:textId="77777777" w:rsidR="0023289D" w:rsidRPr="001447D0" w:rsidRDefault="0023289D" w:rsidP="00BF5592">
            <w:pPr>
              <w:spacing w:after="0" w:line="240" w:lineRule="auto"/>
              <w:jc w:val="both"/>
              <w:rPr>
                <w:rFonts w:ascii="Sylfaen" w:eastAsia="Times New Roman" w:hAnsi="Sylfaen" w:cs="Calibri"/>
                <w:color w:val="000000"/>
                <w:sz w:val="20"/>
                <w:szCs w:val="20"/>
                <w:lang w:val="ka-GE"/>
              </w:rPr>
            </w:pPr>
          </w:p>
          <w:p w14:paraId="5D58F2F2" w14:textId="77777777" w:rsidR="0023289D" w:rsidRPr="001447D0" w:rsidRDefault="0023289D"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თუმცა მარჯანიშვილის შენობის გადაკეთება/გაზრდა შეუძლებელია შენობის ძალიან მჭიდროდ დასახლებულ უბანში და ვიწრო გზაჯვარდენიზე მდებაროების გამო; </w:t>
            </w:r>
          </w:p>
          <w:p w14:paraId="386D0F8C" w14:textId="77777777" w:rsidR="0023289D" w:rsidRPr="001447D0" w:rsidRDefault="0023289D" w:rsidP="00BF5592">
            <w:pPr>
              <w:spacing w:after="0" w:line="240" w:lineRule="auto"/>
              <w:jc w:val="both"/>
              <w:rPr>
                <w:rFonts w:ascii="Sylfaen" w:eastAsia="Times New Roman" w:hAnsi="Sylfaen" w:cs="Calibri"/>
                <w:color w:val="000000"/>
                <w:sz w:val="20"/>
                <w:szCs w:val="20"/>
                <w:lang w:val="ka-GE"/>
              </w:rPr>
            </w:pPr>
          </w:p>
          <w:p w14:paraId="4AFA3B56" w14:textId="77777777" w:rsidR="0088720E" w:rsidRPr="001447D0" w:rsidRDefault="0023289D"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უკვე არსებული, ძველი ან  მიტოვებულ შენობების უმეტესობა  კერძო მფლობელობაშია და მათი თეატრალურ ქალაქად გადაქცევის საკითხი ბევრად უფრო ძვირია, ვიდრე ახლის აშენება; </w:t>
            </w:r>
            <w:r w:rsidR="008572A5" w:rsidRPr="001447D0">
              <w:rPr>
                <w:rFonts w:ascii="Sylfaen" w:eastAsia="Times New Roman" w:hAnsi="Sylfaen" w:cs="Calibri"/>
                <w:color w:val="000000"/>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7CC3250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BB70CF3" w14:textId="77777777" w:rsidTr="0088720E">
        <w:trPr>
          <w:trHeight w:hRule="exact" w:val="6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16DC8A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b.    </w:t>
            </w:r>
            <w:r w:rsidRPr="001447D0">
              <w:rPr>
                <w:rFonts w:ascii="Sylfaen" w:eastAsia="Times New Roman" w:hAnsi="Sylfaen" w:cs="Calibri"/>
                <w:b/>
                <w:bCs/>
                <w:i/>
                <w:iCs/>
                <w:color w:val="000000"/>
                <w:sz w:val="20"/>
                <w:szCs w:val="20"/>
                <w:lang w:val="ka-GE"/>
              </w:rPr>
              <w:t>საჭიროებების შეფასება</w:t>
            </w:r>
          </w:p>
        </w:tc>
      </w:tr>
      <w:tr w:rsidR="0088720E" w:rsidRPr="001447D0" w14:paraId="2611F013" w14:textId="77777777" w:rsidTr="00661AD1">
        <w:trPr>
          <w:trHeight w:hRule="exact" w:val="300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878AA2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82" w:type="pct"/>
            <w:tcBorders>
              <w:top w:val="nil"/>
              <w:left w:val="nil"/>
              <w:bottom w:val="single" w:sz="4" w:space="0" w:color="auto"/>
              <w:right w:val="single" w:sz="4" w:space="0" w:color="auto"/>
            </w:tcBorders>
            <w:shd w:val="clear" w:color="auto" w:fill="auto"/>
            <w:vAlign w:val="center"/>
            <w:hideMark/>
          </w:tcPr>
          <w:p w14:paraId="68249F3D" w14:textId="77777777" w:rsidR="00606342" w:rsidRPr="001447D0" w:rsidRDefault="00606342" w:rsidP="00BF5592">
            <w:pPr>
              <w:pStyle w:val="ListParagraph"/>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კონკრეტული სამიზნე ჯგუფებია: </w:t>
            </w:r>
          </w:p>
          <w:p w14:paraId="5FFDD7C7" w14:textId="77777777" w:rsidR="007B5113" w:rsidRPr="001447D0" w:rsidRDefault="00156A72" w:rsidP="00BF5592">
            <w:pPr>
              <w:pStyle w:val="ListParagraph"/>
              <w:numPr>
                <w:ilvl w:val="0"/>
                <w:numId w:val="16"/>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თეატრის პროფესინალები: მსახიობები, ტექნიკური მუშაკები, </w:t>
            </w:r>
            <w:r w:rsidR="00984471" w:rsidRPr="001447D0">
              <w:rPr>
                <w:rFonts w:ascii="Sylfaen" w:eastAsia="Times New Roman" w:hAnsi="Sylfaen" w:cs="Calibri"/>
                <w:color w:val="000000"/>
                <w:sz w:val="20"/>
                <w:szCs w:val="20"/>
                <w:lang w:val="ka-GE"/>
              </w:rPr>
              <w:t>მწერლები, მხატვრები, რეჟისორები</w:t>
            </w:r>
            <w:r w:rsidR="00606342" w:rsidRPr="001447D0">
              <w:rPr>
                <w:rFonts w:ascii="Sylfaen" w:eastAsia="Times New Roman" w:hAnsi="Sylfaen" w:cs="Calibri"/>
                <w:color w:val="000000"/>
                <w:sz w:val="20"/>
                <w:szCs w:val="20"/>
                <w:lang w:val="ka-GE"/>
              </w:rPr>
              <w:t xml:space="preserve">; </w:t>
            </w:r>
          </w:p>
          <w:p w14:paraId="284BC75C" w14:textId="77777777" w:rsidR="00606342" w:rsidRPr="001447D0" w:rsidRDefault="00606342" w:rsidP="00BF5592">
            <w:pPr>
              <w:pStyle w:val="ListParagraph"/>
              <w:numPr>
                <w:ilvl w:val="0"/>
                <w:numId w:val="16"/>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თეატრთან დაკავშირებული პროფესიების ადამიანები და ახალი ტექნოლოგიების პროფეს</w:t>
            </w:r>
            <w:r w:rsidR="0025431F" w:rsidRPr="001447D0">
              <w:rPr>
                <w:rFonts w:ascii="Sylfaen" w:eastAsia="Times New Roman" w:hAnsi="Sylfaen" w:cs="Calibri"/>
                <w:color w:val="000000"/>
                <w:sz w:val="20"/>
                <w:szCs w:val="20"/>
                <w:lang w:val="ka-GE"/>
              </w:rPr>
              <w:t>იები</w:t>
            </w:r>
            <w:r w:rsidRPr="001447D0">
              <w:rPr>
                <w:rFonts w:ascii="Sylfaen" w:eastAsia="Times New Roman" w:hAnsi="Sylfaen" w:cs="Calibri"/>
                <w:color w:val="000000"/>
                <w:sz w:val="20"/>
                <w:szCs w:val="20"/>
                <w:lang w:val="ka-GE"/>
              </w:rPr>
              <w:t xml:space="preserve">; </w:t>
            </w:r>
          </w:p>
          <w:p w14:paraId="7E2BD4A2" w14:textId="77777777" w:rsidR="0025431F" w:rsidRPr="001447D0" w:rsidRDefault="00984471" w:rsidP="00BF5592">
            <w:pPr>
              <w:pStyle w:val="ListParagraph"/>
              <w:numPr>
                <w:ilvl w:val="0"/>
                <w:numId w:val="16"/>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სხვადასხვა ასაკის მაყურებელი</w:t>
            </w:r>
            <w:r w:rsidR="000A5013" w:rsidRPr="001447D0">
              <w:rPr>
                <w:rFonts w:ascii="Sylfaen" w:eastAsia="Times New Roman" w:hAnsi="Sylfaen" w:cs="Calibri"/>
                <w:color w:val="000000"/>
                <w:sz w:val="20"/>
                <w:szCs w:val="20"/>
                <w:lang w:val="ka-GE"/>
              </w:rPr>
              <w:t xml:space="preserve">, განსაკუთრებით </w:t>
            </w:r>
            <w:r w:rsidR="00156A72" w:rsidRPr="001447D0">
              <w:rPr>
                <w:rFonts w:ascii="Sylfaen" w:eastAsia="Times New Roman" w:hAnsi="Sylfaen" w:cs="Calibri"/>
                <w:color w:val="000000"/>
                <w:sz w:val="20"/>
                <w:szCs w:val="20"/>
                <w:lang w:val="ka-GE"/>
              </w:rPr>
              <w:t>მოზარდები  და ბავშვები</w:t>
            </w:r>
            <w:r w:rsidRPr="001447D0">
              <w:rPr>
                <w:rFonts w:ascii="Sylfaen" w:eastAsia="Times New Roman" w:hAnsi="Sylfaen" w:cs="Calibri"/>
                <w:color w:val="000000"/>
                <w:sz w:val="20"/>
                <w:szCs w:val="20"/>
              </w:rPr>
              <w:t>;</w:t>
            </w:r>
            <w:r w:rsidR="00156A72" w:rsidRPr="001447D0">
              <w:rPr>
                <w:rFonts w:ascii="Sylfaen" w:eastAsia="Times New Roman" w:hAnsi="Sylfaen" w:cs="Calibri"/>
                <w:color w:val="000000"/>
                <w:sz w:val="20"/>
                <w:szCs w:val="20"/>
                <w:lang w:val="ka-GE"/>
              </w:rPr>
              <w:t xml:space="preserve"> </w:t>
            </w:r>
          </w:p>
          <w:p w14:paraId="72893E3D" w14:textId="77777777" w:rsidR="00606342" w:rsidRPr="001447D0" w:rsidRDefault="00606342" w:rsidP="00BF5592">
            <w:pPr>
              <w:pStyle w:val="ListParagraph"/>
              <w:numPr>
                <w:ilvl w:val="0"/>
                <w:numId w:val="16"/>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ტურისტები (საერ</w:t>
            </w:r>
            <w:r w:rsidR="00984471" w:rsidRPr="001447D0">
              <w:rPr>
                <w:rFonts w:ascii="Sylfaen" w:eastAsia="Times New Roman" w:hAnsi="Sylfaen" w:cs="Calibri"/>
                <w:color w:val="000000"/>
                <w:sz w:val="20"/>
                <w:szCs w:val="20"/>
                <w:lang w:val="ka-GE"/>
              </w:rPr>
              <w:t>თაშორისო და ადგილობრივი</w:t>
            </w:r>
            <w:r w:rsidR="00984471" w:rsidRPr="001447D0">
              <w:rPr>
                <w:rFonts w:ascii="Sylfaen" w:eastAsia="Times New Roman" w:hAnsi="Sylfaen" w:cs="Calibri"/>
                <w:color w:val="000000"/>
                <w:sz w:val="20"/>
                <w:szCs w:val="20"/>
              </w:rPr>
              <w:t>)</w:t>
            </w:r>
            <w:r w:rsidR="006458F4" w:rsidRPr="001447D0">
              <w:rPr>
                <w:rFonts w:ascii="Sylfaen" w:eastAsia="Times New Roman" w:hAnsi="Sylfaen" w:cs="Calibri"/>
                <w:color w:val="000000"/>
                <w:sz w:val="20"/>
                <w:szCs w:val="20"/>
              </w:rPr>
              <w:t xml:space="preserve">, </w:t>
            </w:r>
            <w:r w:rsidR="0025431F" w:rsidRPr="001447D0">
              <w:rPr>
                <w:rFonts w:ascii="Sylfaen" w:eastAsia="Times New Roman" w:hAnsi="Sylfaen" w:cs="Calibri"/>
                <w:color w:val="000000"/>
                <w:sz w:val="20"/>
                <w:szCs w:val="20"/>
                <w:lang w:val="ka-GE"/>
              </w:rPr>
              <w:t xml:space="preserve"> პროფესიონალური ტურიზმი და ზოგადად </w:t>
            </w:r>
          </w:p>
          <w:p w14:paraId="16259FE0" w14:textId="77777777" w:rsidR="00156A72" w:rsidRPr="001447D0" w:rsidRDefault="00156A72" w:rsidP="00BF5592">
            <w:pPr>
              <w:pStyle w:val="ListParagraph"/>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3C7315A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2206E8DA" w14:textId="77777777" w:rsidTr="00940A7E">
        <w:trPr>
          <w:trHeight w:hRule="exact" w:val="505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933C4E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w:t>
            </w:r>
            <w:r w:rsidR="00984471" w:rsidRPr="001447D0">
              <w:rPr>
                <w:rFonts w:ascii="Sylfaen" w:eastAsia="Times New Roman" w:hAnsi="Sylfaen" w:cs="Calibri"/>
                <w:color w:val="000000"/>
                <w:sz w:val="20"/>
                <w:szCs w:val="20"/>
              </w:rPr>
              <w:t>.</w:t>
            </w:r>
            <w:r w:rsidRPr="001447D0">
              <w:rPr>
                <w:rFonts w:ascii="Sylfaen" w:eastAsia="Times New Roman" w:hAnsi="Sylfaen" w:cs="Calibri"/>
                <w:color w:val="000000"/>
                <w:sz w:val="20"/>
                <w:szCs w:val="20"/>
                <w:lang w:val="ka-GE"/>
              </w:rPr>
              <w:t>:</w:t>
            </w:r>
            <w:r w:rsidR="00984471" w:rsidRPr="001447D0">
              <w:rPr>
                <w:rFonts w:ascii="Sylfaen" w:eastAsia="Times New Roman" w:hAnsi="Sylfaen" w:cs="Calibri"/>
                <w:color w:val="000000"/>
                <w:sz w:val="20"/>
                <w:szCs w:val="20"/>
              </w:rPr>
              <w:t xml:space="preserve"> </w:t>
            </w:r>
            <w:r w:rsidRPr="001447D0">
              <w:rPr>
                <w:rFonts w:ascii="Sylfaen" w:eastAsia="Times New Roman" w:hAnsi="Sylfaen" w:cs="Calibri"/>
                <w:color w:val="000000"/>
                <w:sz w:val="20"/>
                <w:szCs w:val="20"/>
                <w:lang w:val="ka-GE"/>
              </w:rPr>
              <w:t xml:space="preserve"> ერთ მოსახლეზე, ერთ ოჯახზე, საწარმოზე).</w:t>
            </w:r>
          </w:p>
        </w:tc>
        <w:tc>
          <w:tcPr>
            <w:tcW w:w="2282" w:type="pct"/>
            <w:tcBorders>
              <w:top w:val="nil"/>
              <w:left w:val="nil"/>
              <w:bottom w:val="single" w:sz="4" w:space="0" w:color="auto"/>
              <w:right w:val="single" w:sz="4" w:space="0" w:color="auto"/>
            </w:tcBorders>
            <w:shd w:val="clear" w:color="auto" w:fill="auto"/>
            <w:vAlign w:val="center"/>
            <w:hideMark/>
          </w:tcPr>
          <w:p w14:paraId="7216582A"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მარჯანიშვილის თეატრის მაყურებელთა რაოდენობის მიხედვით, ვფიქრობთ ყველაზე პესიმისტური გათვლებით მინიქალაქის ორივე სცენის ზრდის ტემპია: </w:t>
            </w:r>
          </w:p>
          <w:tbl>
            <w:tblPr>
              <w:tblW w:w="6540"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080"/>
              <w:gridCol w:w="780"/>
              <w:gridCol w:w="920"/>
              <w:gridCol w:w="920"/>
              <w:gridCol w:w="920"/>
              <w:gridCol w:w="920"/>
            </w:tblGrid>
            <w:tr w:rsidR="00863A6B" w:rsidRPr="001447D0" w14:paraId="4D03AD49" w14:textId="77777777" w:rsidTr="00187F07">
              <w:trPr>
                <w:trHeight w:val="225"/>
              </w:trPr>
              <w:tc>
                <w:tcPr>
                  <w:tcW w:w="2080" w:type="dxa"/>
                  <w:shd w:val="clear" w:color="auto" w:fill="auto"/>
                  <w:noWrap/>
                  <w:vAlign w:val="center"/>
                  <w:hideMark/>
                </w:tcPr>
                <w:p w14:paraId="5E413991"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proofErr w:type="spellStart"/>
                  <w:r w:rsidRPr="001447D0">
                    <w:rPr>
                      <w:rFonts w:ascii="Sylfaen" w:eastAsia="Times New Roman" w:hAnsi="Sylfaen" w:cs="Sylfaen"/>
                      <w:i/>
                      <w:iCs/>
                      <w:color w:val="000000"/>
                      <w:sz w:val="20"/>
                      <w:szCs w:val="20"/>
                    </w:rPr>
                    <w:t>სპექტაკლი</w:t>
                  </w:r>
                  <w:proofErr w:type="spellEnd"/>
                </w:p>
              </w:tc>
              <w:tc>
                <w:tcPr>
                  <w:tcW w:w="780" w:type="dxa"/>
                  <w:shd w:val="clear" w:color="auto" w:fill="auto"/>
                  <w:noWrap/>
                  <w:vAlign w:val="center"/>
                  <w:hideMark/>
                </w:tcPr>
                <w:p w14:paraId="074A68B0"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32</w:t>
                  </w:r>
                </w:p>
              </w:tc>
              <w:tc>
                <w:tcPr>
                  <w:tcW w:w="920" w:type="dxa"/>
                  <w:shd w:val="clear" w:color="auto" w:fill="auto"/>
                  <w:noWrap/>
                  <w:vAlign w:val="center"/>
                  <w:hideMark/>
                </w:tcPr>
                <w:p w14:paraId="4C9EE8D3"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120</w:t>
                  </w:r>
                </w:p>
              </w:tc>
              <w:tc>
                <w:tcPr>
                  <w:tcW w:w="920" w:type="dxa"/>
                  <w:shd w:val="clear" w:color="auto" w:fill="auto"/>
                  <w:noWrap/>
                  <w:vAlign w:val="center"/>
                  <w:hideMark/>
                </w:tcPr>
                <w:p w14:paraId="0756CC09"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160</w:t>
                  </w:r>
                </w:p>
              </w:tc>
              <w:tc>
                <w:tcPr>
                  <w:tcW w:w="920" w:type="dxa"/>
                  <w:shd w:val="clear" w:color="auto" w:fill="auto"/>
                  <w:noWrap/>
                  <w:vAlign w:val="center"/>
                  <w:hideMark/>
                </w:tcPr>
                <w:p w14:paraId="27DE1F88"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160</w:t>
                  </w:r>
                </w:p>
              </w:tc>
              <w:tc>
                <w:tcPr>
                  <w:tcW w:w="920" w:type="dxa"/>
                  <w:shd w:val="clear" w:color="auto" w:fill="auto"/>
                  <w:noWrap/>
                  <w:vAlign w:val="center"/>
                  <w:hideMark/>
                </w:tcPr>
                <w:p w14:paraId="0F6C68F8"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160</w:t>
                  </w:r>
                </w:p>
              </w:tc>
            </w:tr>
            <w:tr w:rsidR="00863A6B" w:rsidRPr="001447D0" w14:paraId="29A36377" w14:textId="77777777" w:rsidTr="00187F07">
              <w:trPr>
                <w:trHeight w:val="225"/>
              </w:trPr>
              <w:tc>
                <w:tcPr>
                  <w:tcW w:w="2080" w:type="dxa"/>
                  <w:shd w:val="clear" w:color="auto" w:fill="auto"/>
                  <w:noWrap/>
                  <w:vAlign w:val="center"/>
                  <w:hideMark/>
                </w:tcPr>
                <w:p w14:paraId="211BB664"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proofErr w:type="spellStart"/>
                  <w:r w:rsidRPr="001447D0">
                    <w:rPr>
                      <w:rFonts w:ascii="Sylfaen" w:eastAsia="Times New Roman" w:hAnsi="Sylfaen" w:cs="Sylfaen"/>
                      <w:i/>
                      <w:iCs/>
                      <w:color w:val="000000"/>
                      <w:sz w:val="20"/>
                      <w:szCs w:val="20"/>
                    </w:rPr>
                    <w:t>სულ</w:t>
                  </w:r>
                  <w:proofErr w:type="spellEnd"/>
                  <w:r w:rsidRPr="001447D0">
                    <w:rPr>
                      <w:rFonts w:ascii="Calibri" w:eastAsia="Times New Roman" w:hAnsi="Calibri" w:cs="Calibri"/>
                      <w:i/>
                      <w:iCs/>
                      <w:color w:val="000000"/>
                      <w:sz w:val="20"/>
                      <w:szCs w:val="20"/>
                    </w:rPr>
                    <w:t xml:space="preserve"> </w:t>
                  </w:r>
                  <w:proofErr w:type="spellStart"/>
                  <w:r w:rsidRPr="001447D0">
                    <w:rPr>
                      <w:rFonts w:ascii="Sylfaen" w:eastAsia="Times New Roman" w:hAnsi="Sylfaen" w:cs="Sylfaen"/>
                      <w:i/>
                      <w:iCs/>
                      <w:color w:val="000000"/>
                      <w:sz w:val="20"/>
                      <w:szCs w:val="20"/>
                    </w:rPr>
                    <w:t>მაყურებელი</w:t>
                  </w:r>
                  <w:proofErr w:type="spellEnd"/>
                </w:p>
              </w:tc>
              <w:tc>
                <w:tcPr>
                  <w:tcW w:w="780" w:type="dxa"/>
                  <w:shd w:val="clear" w:color="auto" w:fill="auto"/>
                  <w:noWrap/>
                  <w:vAlign w:val="center"/>
                  <w:hideMark/>
                </w:tcPr>
                <w:p w14:paraId="3F30F13F"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4,480 </w:t>
                  </w:r>
                </w:p>
              </w:tc>
              <w:tc>
                <w:tcPr>
                  <w:tcW w:w="920" w:type="dxa"/>
                  <w:shd w:val="clear" w:color="auto" w:fill="auto"/>
                  <w:noWrap/>
                  <w:vAlign w:val="center"/>
                  <w:hideMark/>
                </w:tcPr>
                <w:p w14:paraId="53A3CC56"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20,400 </w:t>
                  </w:r>
                </w:p>
              </w:tc>
              <w:tc>
                <w:tcPr>
                  <w:tcW w:w="920" w:type="dxa"/>
                  <w:shd w:val="clear" w:color="auto" w:fill="auto"/>
                  <w:noWrap/>
                  <w:vAlign w:val="center"/>
                  <w:hideMark/>
                </w:tcPr>
                <w:p w14:paraId="4DE2DFE6"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31,200 </w:t>
                  </w:r>
                </w:p>
              </w:tc>
              <w:tc>
                <w:tcPr>
                  <w:tcW w:w="920" w:type="dxa"/>
                  <w:shd w:val="clear" w:color="auto" w:fill="auto"/>
                  <w:noWrap/>
                  <w:vAlign w:val="center"/>
                  <w:hideMark/>
                </w:tcPr>
                <w:p w14:paraId="13B46089"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33,600 </w:t>
                  </w:r>
                </w:p>
              </w:tc>
              <w:tc>
                <w:tcPr>
                  <w:tcW w:w="920" w:type="dxa"/>
                  <w:shd w:val="clear" w:color="auto" w:fill="auto"/>
                  <w:noWrap/>
                  <w:vAlign w:val="center"/>
                  <w:hideMark/>
                </w:tcPr>
                <w:p w14:paraId="09E8236B"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35,200 </w:t>
                  </w:r>
                </w:p>
              </w:tc>
            </w:tr>
            <w:tr w:rsidR="00863A6B" w:rsidRPr="001447D0" w14:paraId="0016BE88" w14:textId="77777777" w:rsidTr="00187F07">
              <w:trPr>
                <w:trHeight w:val="225"/>
              </w:trPr>
              <w:tc>
                <w:tcPr>
                  <w:tcW w:w="2080" w:type="dxa"/>
                  <w:shd w:val="clear" w:color="auto" w:fill="auto"/>
                  <w:noWrap/>
                  <w:vAlign w:val="center"/>
                  <w:hideMark/>
                </w:tcPr>
                <w:p w14:paraId="7C2B8A6B"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proofErr w:type="spellStart"/>
                  <w:r w:rsidRPr="001447D0">
                    <w:rPr>
                      <w:rFonts w:ascii="Sylfaen" w:eastAsia="Times New Roman" w:hAnsi="Sylfaen" w:cs="Sylfaen"/>
                      <w:i/>
                      <w:iCs/>
                      <w:color w:val="000000"/>
                      <w:sz w:val="20"/>
                      <w:szCs w:val="20"/>
                    </w:rPr>
                    <w:t>ბილეთის</w:t>
                  </w:r>
                  <w:proofErr w:type="spellEnd"/>
                  <w:r w:rsidRPr="001447D0">
                    <w:rPr>
                      <w:rFonts w:ascii="Calibri" w:eastAsia="Times New Roman" w:hAnsi="Calibri" w:cs="Calibri"/>
                      <w:i/>
                      <w:iCs/>
                      <w:color w:val="000000"/>
                      <w:sz w:val="20"/>
                      <w:szCs w:val="20"/>
                    </w:rPr>
                    <w:t xml:space="preserve"> </w:t>
                  </w:r>
                  <w:proofErr w:type="spellStart"/>
                  <w:r w:rsidRPr="001447D0">
                    <w:rPr>
                      <w:rFonts w:ascii="Sylfaen" w:eastAsia="Times New Roman" w:hAnsi="Sylfaen" w:cs="Sylfaen"/>
                      <w:i/>
                      <w:iCs/>
                      <w:color w:val="000000"/>
                      <w:sz w:val="20"/>
                      <w:szCs w:val="20"/>
                    </w:rPr>
                    <w:t>ფასი</w:t>
                  </w:r>
                  <w:proofErr w:type="spellEnd"/>
                </w:p>
              </w:tc>
              <w:tc>
                <w:tcPr>
                  <w:tcW w:w="780" w:type="dxa"/>
                  <w:shd w:val="clear" w:color="auto" w:fill="auto"/>
                  <w:noWrap/>
                  <w:vAlign w:val="center"/>
                  <w:hideMark/>
                </w:tcPr>
                <w:p w14:paraId="2D6A21EF"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25 </w:t>
                  </w:r>
                </w:p>
              </w:tc>
              <w:tc>
                <w:tcPr>
                  <w:tcW w:w="920" w:type="dxa"/>
                  <w:shd w:val="clear" w:color="auto" w:fill="auto"/>
                  <w:noWrap/>
                  <w:vAlign w:val="center"/>
                  <w:hideMark/>
                </w:tcPr>
                <w:p w14:paraId="5BA4996D"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25 </w:t>
                  </w:r>
                </w:p>
              </w:tc>
              <w:tc>
                <w:tcPr>
                  <w:tcW w:w="920" w:type="dxa"/>
                  <w:shd w:val="clear" w:color="auto" w:fill="auto"/>
                  <w:noWrap/>
                  <w:vAlign w:val="center"/>
                  <w:hideMark/>
                </w:tcPr>
                <w:p w14:paraId="549ECF00"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25 </w:t>
                  </w:r>
                </w:p>
              </w:tc>
              <w:tc>
                <w:tcPr>
                  <w:tcW w:w="920" w:type="dxa"/>
                  <w:shd w:val="clear" w:color="auto" w:fill="auto"/>
                  <w:noWrap/>
                  <w:vAlign w:val="center"/>
                  <w:hideMark/>
                </w:tcPr>
                <w:p w14:paraId="6B781C1F"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27 </w:t>
                  </w:r>
                </w:p>
              </w:tc>
              <w:tc>
                <w:tcPr>
                  <w:tcW w:w="920" w:type="dxa"/>
                  <w:shd w:val="clear" w:color="auto" w:fill="auto"/>
                  <w:noWrap/>
                  <w:vAlign w:val="center"/>
                  <w:hideMark/>
                </w:tcPr>
                <w:p w14:paraId="79DBCB64" w14:textId="77777777" w:rsidR="00863A6B" w:rsidRPr="001447D0" w:rsidRDefault="00863A6B" w:rsidP="00BF5592">
                  <w:pPr>
                    <w:spacing w:after="0" w:line="240" w:lineRule="auto"/>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 xml:space="preserve">                    30 </w:t>
                  </w:r>
                </w:p>
              </w:tc>
            </w:tr>
            <w:tr w:rsidR="00863A6B" w:rsidRPr="001447D0" w14:paraId="6D419608" w14:textId="77777777" w:rsidTr="00187F07">
              <w:trPr>
                <w:trHeight w:val="225"/>
              </w:trPr>
              <w:tc>
                <w:tcPr>
                  <w:tcW w:w="2080" w:type="dxa"/>
                  <w:shd w:val="clear" w:color="auto" w:fill="auto"/>
                  <w:noWrap/>
                  <w:vAlign w:val="center"/>
                  <w:hideMark/>
                </w:tcPr>
                <w:p w14:paraId="03981CFC"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proofErr w:type="spellStart"/>
                  <w:r w:rsidRPr="001447D0">
                    <w:rPr>
                      <w:rFonts w:ascii="Sylfaen" w:eastAsia="Times New Roman" w:hAnsi="Sylfaen" w:cs="Sylfaen"/>
                      <w:i/>
                      <w:iCs/>
                      <w:color w:val="000000"/>
                      <w:sz w:val="20"/>
                      <w:szCs w:val="20"/>
                    </w:rPr>
                    <w:t>მაყურებელი</w:t>
                  </w:r>
                  <w:proofErr w:type="spellEnd"/>
                  <w:r w:rsidRPr="001447D0">
                    <w:rPr>
                      <w:rFonts w:ascii="Calibri" w:eastAsia="Times New Roman" w:hAnsi="Calibri" w:cs="Calibri"/>
                      <w:i/>
                      <w:iCs/>
                      <w:color w:val="000000"/>
                      <w:sz w:val="20"/>
                      <w:szCs w:val="20"/>
                    </w:rPr>
                    <w:t xml:space="preserve"> </w:t>
                  </w:r>
                  <w:proofErr w:type="spellStart"/>
                  <w:r w:rsidRPr="001447D0">
                    <w:rPr>
                      <w:rFonts w:ascii="Sylfaen" w:eastAsia="Times New Roman" w:hAnsi="Sylfaen" w:cs="Sylfaen"/>
                      <w:i/>
                      <w:iCs/>
                      <w:color w:val="000000"/>
                      <w:sz w:val="20"/>
                      <w:szCs w:val="20"/>
                    </w:rPr>
                    <w:t>საშუალოდ</w:t>
                  </w:r>
                  <w:proofErr w:type="spellEnd"/>
                </w:p>
              </w:tc>
              <w:tc>
                <w:tcPr>
                  <w:tcW w:w="780" w:type="dxa"/>
                  <w:shd w:val="clear" w:color="auto" w:fill="auto"/>
                  <w:noWrap/>
                  <w:vAlign w:val="center"/>
                  <w:hideMark/>
                </w:tcPr>
                <w:p w14:paraId="7D9C9E26"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140</w:t>
                  </w:r>
                </w:p>
              </w:tc>
              <w:tc>
                <w:tcPr>
                  <w:tcW w:w="920" w:type="dxa"/>
                  <w:shd w:val="clear" w:color="auto" w:fill="auto"/>
                  <w:noWrap/>
                  <w:vAlign w:val="center"/>
                  <w:hideMark/>
                </w:tcPr>
                <w:p w14:paraId="7C6C24E9"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170</w:t>
                  </w:r>
                </w:p>
              </w:tc>
              <w:tc>
                <w:tcPr>
                  <w:tcW w:w="920" w:type="dxa"/>
                  <w:shd w:val="clear" w:color="auto" w:fill="auto"/>
                  <w:noWrap/>
                  <w:vAlign w:val="center"/>
                  <w:hideMark/>
                </w:tcPr>
                <w:p w14:paraId="5BD0F840"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195</w:t>
                  </w:r>
                </w:p>
              </w:tc>
              <w:tc>
                <w:tcPr>
                  <w:tcW w:w="920" w:type="dxa"/>
                  <w:shd w:val="clear" w:color="auto" w:fill="auto"/>
                  <w:noWrap/>
                  <w:vAlign w:val="center"/>
                  <w:hideMark/>
                </w:tcPr>
                <w:p w14:paraId="7AD0A7F5"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210</w:t>
                  </w:r>
                </w:p>
              </w:tc>
              <w:tc>
                <w:tcPr>
                  <w:tcW w:w="920" w:type="dxa"/>
                  <w:shd w:val="clear" w:color="auto" w:fill="auto"/>
                  <w:noWrap/>
                  <w:vAlign w:val="center"/>
                  <w:hideMark/>
                </w:tcPr>
                <w:p w14:paraId="31C853BF" w14:textId="77777777" w:rsidR="00863A6B" w:rsidRPr="001447D0" w:rsidRDefault="00863A6B" w:rsidP="00BF5592">
                  <w:pPr>
                    <w:spacing w:after="0" w:line="240" w:lineRule="auto"/>
                    <w:jc w:val="right"/>
                    <w:rPr>
                      <w:rFonts w:ascii="Calibri" w:eastAsia="Times New Roman" w:hAnsi="Calibri" w:cs="Calibri"/>
                      <w:i/>
                      <w:iCs/>
                      <w:color w:val="000000"/>
                      <w:sz w:val="20"/>
                      <w:szCs w:val="20"/>
                    </w:rPr>
                  </w:pPr>
                  <w:r w:rsidRPr="001447D0">
                    <w:rPr>
                      <w:rFonts w:ascii="Calibri" w:eastAsia="Times New Roman" w:hAnsi="Calibri" w:cs="Calibri"/>
                      <w:i/>
                      <w:iCs/>
                      <w:color w:val="000000"/>
                      <w:sz w:val="20"/>
                      <w:szCs w:val="20"/>
                    </w:rPr>
                    <w:t>220</w:t>
                  </w:r>
                </w:p>
              </w:tc>
            </w:tr>
            <w:tr w:rsidR="00863A6B" w:rsidRPr="001447D0" w14:paraId="283CE070" w14:textId="77777777" w:rsidTr="00187F07">
              <w:trPr>
                <w:trHeight w:val="225"/>
              </w:trPr>
              <w:tc>
                <w:tcPr>
                  <w:tcW w:w="2080" w:type="dxa"/>
                  <w:shd w:val="clear" w:color="auto" w:fill="auto"/>
                  <w:noWrap/>
                  <w:vAlign w:val="center"/>
                  <w:hideMark/>
                </w:tcPr>
                <w:p w14:paraId="0825B456"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780" w:type="dxa"/>
                  <w:shd w:val="clear" w:color="auto" w:fill="auto"/>
                  <w:noWrap/>
                  <w:vAlign w:val="center"/>
                  <w:hideMark/>
                </w:tcPr>
                <w:p w14:paraId="2983EB6F"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44EBD0E6"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25B9DDA6"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6678F7D4"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49C867A4" w14:textId="77777777" w:rsidR="00863A6B" w:rsidRPr="001447D0" w:rsidRDefault="00863A6B" w:rsidP="00BF5592">
                  <w:pPr>
                    <w:spacing w:after="0" w:line="240" w:lineRule="auto"/>
                    <w:rPr>
                      <w:rFonts w:ascii="Calibri" w:eastAsia="Times New Roman" w:hAnsi="Calibri" w:cs="Calibri"/>
                      <w:color w:val="000000"/>
                      <w:sz w:val="20"/>
                      <w:szCs w:val="20"/>
                    </w:rPr>
                  </w:pPr>
                </w:p>
              </w:tc>
            </w:tr>
            <w:tr w:rsidR="00863A6B" w:rsidRPr="001447D0" w14:paraId="1756F40D" w14:textId="77777777" w:rsidTr="00187F07">
              <w:trPr>
                <w:trHeight w:val="225"/>
              </w:trPr>
              <w:tc>
                <w:tcPr>
                  <w:tcW w:w="2080" w:type="dxa"/>
                  <w:shd w:val="clear" w:color="auto" w:fill="auto"/>
                  <w:noWrap/>
                  <w:vAlign w:val="center"/>
                  <w:hideMark/>
                </w:tcPr>
                <w:p w14:paraId="427AE4B5"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780" w:type="dxa"/>
                  <w:shd w:val="clear" w:color="auto" w:fill="auto"/>
                  <w:noWrap/>
                  <w:vAlign w:val="center"/>
                  <w:hideMark/>
                </w:tcPr>
                <w:p w14:paraId="7FA4BA2F"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6D879362"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052E0F9D"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5319BAFF"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1D27B4FC" w14:textId="77777777" w:rsidR="00863A6B" w:rsidRPr="001447D0" w:rsidRDefault="00863A6B" w:rsidP="00BF5592">
                  <w:pPr>
                    <w:spacing w:after="0" w:line="240" w:lineRule="auto"/>
                    <w:rPr>
                      <w:rFonts w:ascii="Calibri" w:eastAsia="Times New Roman" w:hAnsi="Calibri" w:cs="Calibri"/>
                      <w:color w:val="000000"/>
                      <w:sz w:val="20"/>
                      <w:szCs w:val="20"/>
                    </w:rPr>
                  </w:pPr>
                </w:p>
              </w:tc>
            </w:tr>
            <w:tr w:rsidR="00863A6B" w:rsidRPr="001447D0" w14:paraId="7FBB7294" w14:textId="77777777" w:rsidTr="00187F07">
              <w:trPr>
                <w:trHeight w:val="225"/>
              </w:trPr>
              <w:tc>
                <w:tcPr>
                  <w:tcW w:w="2080" w:type="dxa"/>
                  <w:shd w:val="clear" w:color="auto" w:fill="auto"/>
                  <w:noWrap/>
                  <w:vAlign w:val="center"/>
                  <w:hideMark/>
                </w:tcPr>
                <w:p w14:paraId="7DDD5BA7" w14:textId="77777777" w:rsidR="00863A6B" w:rsidRPr="001447D0" w:rsidRDefault="00863A6B" w:rsidP="00BF5592">
                  <w:pPr>
                    <w:spacing w:after="0" w:line="240" w:lineRule="auto"/>
                    <w:rPr>
                      <w:rFonts w:ascii="Calibri" w:eastAsia="Times New Roman" w:hAnsi="Calibri" w:cs="Calibri"/>
                      <w:color w:val="000000"/>
                      <w:sz w:val="20"/>
                      <w:szCs w:val="20"/>
                    </w:rPr>
                  </w:pPr>
                  <w:proofErr w:type="spellStart"/>
                  <w:r w:rsidRPr="001447D0">
                    <w:rPr>
                      <w:rFonts w:ascii="Sylfaen" w:eastAsia="Times New Roman" w:hAnsi="Sylfaen" w:cs="Sylfaen"/>
                      <w:color w:val="000000"/>
                      <w:sz w:val="20"/>
                      <w:szCs w:val="20"/>
                    </w:rPr>
                    <w:t>დიდი</w:t>
                  </w:r>
                  <w:proofErr w:type="spellEnd"/>
                  <w:r w:rsidRPr="001447D0">
                    <w:rPr>
                      <w:rFonts w:ascii="Calibri" w:eastAsia="Times New Roman" w:hAnsi="Calibri" w:cs="Calibri"/>
                      <w:color w:val="000000"/>
                      <w:sz w:val="20"/>
                      <w:szCs w:val="20"/>
                    </w:rPr>
                    <w:t xml:space="preserve"> </w:t>
                  </w:r>
                  <w:proofErr w:type="spellStart"/>
                  <w:r w:rsidRPr="001447D0">
                    <w:rPr>
                      <w:rFonts w:ascii="Sylfaen" w:eastAsia="Times New Roman" w:hAnsi="Sylfaen" w:cs="Sylfaen"/>
                      <w:color w:val="000000"/>
                      <w:sz w:val="20"/>
                      <w:szCs w:val="20"/>
                    </w:rPr>
                    <w:t>სცენა</w:t>
                  </w:r>
                  <w:proofErr w:type="spellEnd"/>
                </w:p>
              </w:tc>
              <w:tc>
                <w:tcPr>
                  <w:tcW w:w="780" w:type="dxa"/>
                  <w:shd w:val="clear" w:color="auto" w:fill="auto"/>
                  <w:noWrap/>
                  <w:vAlign w:val="center"/>
                  <w:hideMark/>
                </w:tcPr>
                <w:p w14:paraId="30121A11"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300</w:t>
                  </w:r>
                </w:p>
              </w:tc>
              <w:tc>
                <w:tcPr>
                  <w:tcW w:w="920" w:type="dxa"/>
                  <w:shd w:val="clear" w:color="auto" w:fill="auto"/>
                  <w:noWrap/>
                  <w:vAlign w:val="center"/>
                  <w:hideMark/>
                </w:tcPr>
                <w:p w14:paraId="417ED68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300</w:t>
                  </w:r>
                </w:p>
              </w:tc>
              <w:tc>
                <w:tcPr>
                  <w:tcW w:w="920" w:type="dxa"/>
                  <w:shd w:val="clear" w:color="auto" w:fill="auto"/>
                  <w:noWrap/>
                  <w:vAlign w:val="center"/>
                  <w:hideMark/>
                </w:tcPr>
                <w:p w14:paraId="39F865B6"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300</w:t>
                  </w:r>
                </w:p>
              </w:tc>
              <w:tc>
                <w:tcPr>
                  <w:tcW w:w="920" w:type="dxa"/>
                  <w:shd w:val="clear" w:color="auto" w:fill="auto"/>
                  <w:noWrap/>
                  <w:vAlign w:val="center"/>
                  <w:hideMark/>
                </w:tcPr>
                <w:p w14:paraId="0962D63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300</w:t>
                  </w:r>
                </w:p>
              </w:tc>
              <w:tc>
                <w:tcPr>
                  <w:tcW w:w="920" w:type="dxa"/>
                  <w:shd w:val="clear" w:color="auto" w:fill="auto"/>
                  <w:noWrap/>
                  <w:vAlign w:val="center"/>
                  <w:hideMark/>
                </w:tcPr>
                <w:p w14:paraId="2FC04FA0"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300</w:t>
                  </w:r>
                </w:p>
              </w:tc>
            </w:tr>
            <w:tr w:rsidR="00863A6B" w:rsidRPr="001447D0" w14:paraId="1435E3CE" w14:textId="77777777" w:rsidTr="00187F07">
              <w:trPr>
                <w:trHeight w:val="225"/>
              </w:trPr>
              <w:tc>
                <w:tcPr>
                  <w:tcW w:w="2080" w:type="dxa"/>
                  <w:shd w:val="clear" w:color="auto" w:fill="auto"/>
                  <w:noWrap/>
                  <w:vAlign w:val="center"/>
                  <w:hideMark/>
                </w:tcPr>
                <w:p w14:paraId="5527A694" w14:textId="77777777" w:rsidR="00863A6B" w:rsidRPr="001447D0" w:rsidRDefault="00863A6B" w:rsidP="00BF5592">
                  <w:pPr>
                    <w:spacing w:after="0" w:line="240" w:lineRule="auto"/>
                    <w:rPr>
                      <w:rFonts w:ascii="Calibri" w:eastAsia="Times New Roman" w:hAnsi="Calibri" w:cs="Calibri"/>
                      <w:color w:val="000000"/>
                      <w:sz w:val="20"/>
                      <w:szCs w:val="20"/>
                    </w:rPr>
                  </w:pPr>
                  <w:proofErr w:type="spellStart"/>
                  <w:r w:rsidRPr="001447D0">
                    <w:rPr>
                      <w:rFonts w:ascii="Sylfaen" w:eastAsia="Times New Roman" w:hAnsi="Sylfaen" w:cs="Sylfaen"/>
                      <w:color w:val="000000"/>
                      <w:sz w:val="20"/>
                      <w:szCs w:val="20"/>
                    </w:rPr>
                    <w:t>პატარა</w:t>
                  </w:r>
                  <w:proofErr w:type="spellEnd"/>
                  <w:r w:rsidRPr="001447D0">
                    <w:rPr>
                      <w:rFonts w:ascii="Calibri" w:eastAsia="Times New Roman" w:hAnsi="Calibri" w:cs="Calibri"/>
                      <w:color w:val="000000"/>
                      <w:sz w:val="20"/>
                      <w:szCs w:val="20"/>
                    </w:rPr>
                    <w:t xml:space="preserve"> </w:t>
                  </w:r>
                  <w:proofErr w:type="spellStart"/>
                  <w:r w:rsidRPr="001447D0">
                    <w:rPr>
                      <w:rFonts w:ascii="Sylfaen" w:eastAsia="Times New Roman" w:hAnsi="Sylfaen" w:cs="Sylfaen"/>
                      <w:color w:val="000000"/>
                      <w:sz w:val="20"/>
                      <w:szCs w:val="20"/>
                    </w:rPr>
                    <w:t>სცენა</w:t>
                  </w:r>
                  <w:proofErr w:type="spellEnd"/>
                </w:p>
              </w:tc>
              <w:tc>
                <w:tcPr>
                  <w:tcW w:w="780" w:type="dxa"/>
                  <w:shd w:val="clear" w:color="auto" w:fill="auto"/>
                  <w:noWrap/>
                  <w:vAlign w:val="center"/>
                  <w:hideMark/>
                </w:tcPr>
                <w:p w14:paraId="6D2E5DB2"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100</w:t>
                  </w:r>
                </w:p>
              </w:tc>
              <w:tc>
                <w:tcPr>
                  <w:tcW w:w="920" w:type="dxa"/>
                  <w:shd w:val="clear" w:color="auto" w:fill="auto"/>
                  <w:noWrap/>
                  <w:vAlign w:val="center"/>
                  <w:hideMark/>
                </w:tcPr>
                <w:p w14:paraId="26CD5F0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100</w:t>
                  </w:r>
                </w:p>
              </w:tc>
              <w:tc>
                <w:tcPr>
                  <w:tcW w:w="920" w:type="dxa"/>
                  <w:shd w:val="clear" w:color="auto" w:fill="auto"/>
                  <w:noWrap/>
                  <w:vAlign w:val="center"/>
                  <w:hideMark/>
                </w:tcPr>
                <w:p w14:paraId="2FC2DEEA"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100</w:t>
                  </w:r>
                </w:p>
              </w:tc>
              <w:tc>
                <w:tcPr>
                  <w:tcW w:w="920" w:type="dxa"/>
                  <w:shd w:val="clear" w:color="auto" w:fill="auto"/>
                  <w:noWrap/>
                  <w:vAlign w:val="center"/>
                  <w:hideMark/>
                </w:tcPr>
                <w:p w14:paraId="61EE954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100</w:t>
                  </w:r>
                </w:p>
              </w:tc>
              <w:tc>
                <w:tcPr>
                  <w:tcW w:w="920" w:type="dxa"/>
                  <w:shd w:val="clear" w:color="auto" w:fill="auto"/>
                  <w:noWrap/>
                  <w:vAlign w:val="center"/>
                  <w:hideMark/>
                </w:tcPr>
                <w:p w14:paraId="18E13EE0"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100</w:t>
                  </w:r>
                </w:p>
              </w:tc>
            </w:tr>
            <w:tr w:rsidR="00863A6B" w:rsidRPr="001447D0" w14:paraId="152B6F84" w14:textId="77777777" w:rsidTr="00187F07">
              <w:trPr>
                <w:trHeight w:val="225"/>
              </w:trPr>
              <w:tc>
                <w:tcPr>
                  <w:tcW w:w="2080" w:type="dxa"/>
                  <w:shd w:val="clear" w:color="auto" w:fill="auto"/>
                  <w:noWrap/>
                  <w:vAlign w:val="center"/>
                  <w:hideMark/>
                </w:tcPr>
                <w:p w14:paraId="727113CD" w14:textId="77777777" w:rsidR="00863A6B" w:rsidRPr="001447D0" w:rsidRDefault="00863A6B" w:rsidP="00BF5592">
                  <w:pPr>
                    <w:spacing w:after="0" w:line="240" w:lineRule="auto"/>
                    <w:rPr>
                      <w:rFonts w:ascii="Calibri" w:eastAsia="Times New Roman" w:hAnsi="Calibri" w:cs="Calibri"/>
                      <w:color w:val="000000"/>
                      <w:sz w:val="20"/>
                      <w:szCs w:val="20"/>
                    </w:rPr>
                  </w:pPr>
                  <w:proofErr w:type="spellStart"/>
                  <w:r w:rsidRPr="001447D0">
                    <w:rPr>
                      <w:rFonts w:ascii="Sylfaen" w:eastAsia="Times New Roman" w:hAnsi="Sylfaen" w:cs="Sylfaen"/>
                      <w:color w:val="000000"/>
                      <w:sz w:val="20"/>
                      <w:szCs w:val="20"/>
                    </w:rPr>
                    <w:t>სულ</w:t>
                  </w:r>
                  <w:proofErr w:type="spellEnd"/>
                </w:p>
              </w:tc>
              <w:tc>
                <w:tcPr>
                  <w:tcW w:w="780" w:type="dxa"/>
                  <w:shd w:val="clear" w:color="auto" w:fill="auto"/>
                  <w:noWrap/>
                  <w:vAlign w:val="center"/>
                  <w:hideMark/>
                </w:tcPr>
                <w:p w14:paraId="771181A0"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400</w:t>
                  </w:r>
                </w:p>
              </w:tc>
              <w:tc>
                <w:tcPr>
                  <w:tcW w:w="920" w:type="dxa"/>
                  <w:shd w:val="clear" w:color="auto" w:fill="auto"/>
                  <w:noWrap/>
                  <w:vAlign w:val="center"/>
                  <w:hideMark/>
                </w:tcPr>
                <w:p w14:paraId="75A6D587"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400</w:t>
                  </w:r>
                </w:p>
              </w:tc>
              <w:tc>
                <w:tcPr>
                  <w:tcW w:w="920" w:type="dxa"/>
                  <w:shd w:val="clear" w:color="auto" w:fill="auto"/>
                  <w:noWrap/>
                  <w:vAlign w:val="center"/>
                  <w:hideMark/>
                </w:tcPr>
                <w:p w14:paraId="1C5A865E"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400</w:t>
                  </w:r>
                </w:p>
              </w:tc>
              <w:tc>
                <w:tcPr>
                  <w:tcW w:w="920" w:type="dxa"/>
                  <w:shd w:val="clear" w:color="auto" w:fill="auto"/>
                  <w:noWrap/>
                  <w:vAlign w:val="center"/>
                  <w:hideMark/>
                </w:tcPr>
                <w:p w14:paraId="57E19465"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400</w:t>
                  </w:r>
                </w:p>
              </w:tc>
              <w:tc>
                <w:tcPr>
                  <w:tcW w:w="920" w:type="dxa"/>
                  <w:shd w:val="clear" w:color="auto" w:fill="auto"/>
                  <w:noWrap/>
                  <w:vAlign w:val="center"/>
                  <w:hideMark/>
                </w:tcPr>
                <w:p w14:paraId="0406D52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400</w:t>
                  </w:r>
                </w:p>
              </w:tc>
            </w:tr>
            <w:tr w:rsidR="00863A6B" w:rsidRPr="001447D0" w14:paraId="3BCF745C" w14:textId="77777777" w:rsidTr="00187F07">
              <w:trPr>
                <w:trHeight w:val="225"/>
              </w:trPr>
              <w:tc>
                <w:tcPr>
                  <w:tcW w:w="2080" w:type="dxa"/>
                  <w:shd w:val="clear" w:color="auto" w:fill="auto"/>
                  <w:noWrap/>
                  <w:vAlign w:val="center"/>
                  <w:hideMark/>
                </w:tcPr>
                <w:p w14:paraId="3E61DF96" w14:textId="77777777" w:rsidR="00863A6B" w:rsidRPr="001447D0" w:rsidRDefault="00863A6B" w:rsidP="00BF5592">
                  <w:pPr>
                    <w:spacing w:after="0" w:line="240" w:lineRule="auto"/>
                    <w:rPr>
                      <w:rFonts w:ascii="Calibri" w:eastAsia="Times New Roman" w:hAnsi="Calibri" w:cs="Calibri"/>
                      <w:color w:val="000000"/>
                      <w:sz w:val="20"/>
                      <w:szCs w:val="20"/>
                    </w:rPr>
                  </w:pPr>
                  <w:proofErr w:type="spellStart"/>
                  <w:r w:rsidRPr="001447D0">
                    <w:rPr>
                      <w:rFonts w:ascii="Sylfaen" w:eastAsia="Times New Roman" w:hAnsi="Sylfaen" w:cs="Sylfaen"/>
                      <w:color w:val="000000"/>
                      <w:sz w:val="20"/>
                      <w:szCs w:val="20"/>
                    </w:rPr>
                    <w:t>დასწრება</w:t>
                  </w:r>
                  <w:proofErr w:type="spellEnd"/>
                </w:p>
              </w:tc>
              <w:tc>
                <w:tcPr>
                  <w:tcW w:w="780" w:type="dxa"/>
                  <w:shd w:val="clear" w:color="auto" w:fill="auto"/>
                  <w:noWrap/>
                  <w:vAlign w:val="center"/>
                  <w:hideMark/>
                </w:tcPr>
                <w:p w14:paraId="4BCB660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35%</w:t>
                  </w:r>
                </w:p>
              </w:tc>
              <w:tc>
                <w:tcPr>
                  <w:tcW w:w="920" w:type="dxa"/>
                  <w:shd w:val="clear" w:color="auto" w:fill="auto"/>
                  <w:noWrap/>
                  <w:vAlign w:val="center"/>
                  <w:hideMark/>
                </w:tcPr>
                <w:p w14:paraId="55159034"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43%</w:t>
                  </w:r>
                </w:p>
              </w:tc>
              <w:tc>
                <w:tcPr>
                  <w:tcW w:w="920" w:type="dxa"/>
                  <w:shd w:val="clear" w:color="auto" w:fill="auto"/>
                  <w:noWrap/>
                  <w:vAlign w:val="center"/>
                  <w:hideMark/>
                </w:tcPr>
                <w:p w14:paraId="3749F22F"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49%</w:t>
                  </w:r>
                </w:p>
              </w:tc>
              <w:tc>
                <w:tcPr>
                  <w:tcW w:w="920" w:type="dxa"/>
                  <w:shd w:val="clear" w:color="auto" w:fill="auto"/>
                  <w:noWrap/>
                  <w:vAlign w:val="center"/>
                  <w:hideMark/>
                </w:tcPr>
                <w:p w14:paraId="2ADCC001"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53%</w:t>
                  </w:r>
                </w:p>
              </w:tc>
              <w:tc>
                <w:tcPr>
                  <w:tcW w:w="920" w:type="dxa"/>
                  <w:shd w:val="clear" w:color="auto" w:fill="auto"/>
                  <w:noWrap/>
                  <w:vAlign w:val="center"/>
                  <w:hideMark/>
                </w:tcPr>
                <w:p w14:paraId="71BEB26A"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55%</w:t>
                  </w:r>
                </w:p>
              </w:tc>
            </w:tr>
            <w:tr w:rsidR="00863A6B" w:rsidRPr="001447D0" w14:paraId="7AA5DAA2" w14:textId="77777777" w:rsidTr="00187F07">
              <w:trPr>
                <w:trHeight w:val="225"/>
              </w:trPr>
              <w:tc>
                <w:tcPr>
                  <w:tcW w:w="2080" w:type="dxa"/>
                  <w:shd w:val="clear" w:color="auto" w:fill="auto"/>
                  <w:noWrap/>
                  <w:vAlign w:val="center"/>
                  <w:hideMark/>
                </w:tcPr>
                <w:p w14:paraId="20AFBDF9" w14:textId="77777777" w:rsidR="00863A6B" w:rsidRPr="001447D0" w:rsidRDefault="00863A6B" w:rsidP="00BF5592">
                  <w:pPr>
                    <w:spacing w:after="0" w:line="240" w:lineRule="auto"/>
                    <w:rPr>
                      <w:rFonts w:ascii="Calibri" w:eastAsia="Times New Roman" w:hAnsi="Calibri" w:cs="Calibri"/>
                      <w:color w:val="000000"/>
                      <w:sz w:val="20"/>
                      <w:szCs w:val="20"/>
                    </w:rPr>
                  </w:pPr>
                  <w:proofErr w:type="spellStart"/>
                  <w:r w:rsidRPr="001447D0">
                    <w:rPr>
                      <w:rFonts w:ascii="Sylfaen" w:eastAsia="Times New Roman" w:hAnsi="Sylfaen" w:cs="Sylfaen"/>
                      <w:color w:val="000000"/>
                      <w:sz w:val="20"/>
                      <w:szCs w:val="20"/>
                    </w:rPr>
                    <w:t>დასწრების</w:t>
                  </w:r>
                  <w:proofErr w:type="spellEnd"/>
                  <w:r w:rsidRPr="001447D0">
                    <w:rPr>
                      <w:rFonts w:ascii="Calibri" w:eastAsia="Times New Roman" w:hAnsi="Calibri" w:cs="Calibri"/>
                      <w:color w:val="000000"/>
                      <w:sz w:val="20"/>
                      <w:szCs w:val="20"/>
                    </w:rPr>
                    <w:t xml:space="preserve"> </w:t>
                  </w:r>
                  <w:proofErr w:type="spellStart"/>
                  <w:r w:rsidRPr="001447D0">
                    <w:rPr>
                      <w:rFonts w:ascii="Sylfaen" w:eastAsia="Times New Roman" w:hAnsi="Sylfaen" w:cs="Sylfaen"/>
                      <w:color w:val="000000"/>
                      <w:sz w:val="20"/>
                      <w:szCs w:val="20"/>
                    </w:rPr>
                    <w:t>ზრდა</w:t>
                  </w:r>
                  <w:proofErr w:type="spellEnd"/>
                </w:p>
              </w:tc>
              <w:tc>
                <w:tcPr>
                  <w:tcW w:w="780" w:type="dxa"/>
                  <w:shd w:val="clear" w:color="auto" w:fill="auto"/>
                  <w:noWrap/>
                  <w:vAlign w:val="center"/>
                  <w:hideMark/>
                </w:tcPr>
                <w:p w14:paraId="1117B70D" w14:textId="77777777" w:rsidR="00863A6B" w:rsidRPr="001447D0" w:rsidRDefault="00863A6B" w:rsidP="00BF5592">
                  <w:pPr>
                    <w:spacing w:after="0" w:line="240" w:lineRule="auto"/>
                    <w:rPr>
                      <w:rFonts w:ascii="Calibri" w:eastAsia="Times New Roman" w:hAnsi="Calibri" w:cs="Calibri"/>
                      <w:color w:val="000000"/>
                      <w:sz w:val="20"/>
                      <w:szCs w:val="20"/>
                    </w:rPr>
                  </w:pPr>
                </w:p>
              </w:tc>
              <w:tc>
                <w:tcPr>
                  <w:tcW w:w="920" w:type="dxa"/>
                  <w:shd w:val="clear" w:color="auto" w:fill="auto"/>
                  <w:noWrap/>
                  <w:vAlign w:val="center"/>
                  <w:hideMark/>
                </w:tcPr>
                <w:p w14:paraId="55D62D09"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8%</w:t>
                  </w:r>
                </w:p>
              </w:tc>
              <w:tc>
                <w:tcPr>
                  <w:tcW w:w="920" w:type="dxa"/>
                  <w:shd w:val="clear" w:color="auto" w:fill="auto"/>
                  <w:noWrap/>
                  <w:vAlign w:val="center"/>
                  <w:hideMark/>
                </w:tcPr>
                <w:p w14:paraId="148A9EC5"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6%</w:t>
                  </w:r>
                </w:p>
              </w:tc>
              <w:tc>
                <w:tcPr>
                  <w:tcW w:w="920" w:type="dxa"/>
                  <w:shd w:val="clear" w:color="auto" w:fill="auto"/>
                  <w:noWrap/>
                  <w:vAlign w:val="center"/>
                  <w:hideMark/>
                </w:tcPr>
                <w:p w14:paraId="24F99FA5"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4%</w:t>
                  </w:r>
                </w:p>
              </w:tc>
              <w:tc>
                <w:tcPr>
                  <w:tcW w:w="920" w:type="dxa"/>
                  <w:shd w:val="clear" w:color="auto" w:fill="auto"/>
                  <w:noWrap/>
                  <w:vAlign w:val="center"/>
                  <w:hideMark/>
                </w:tcPr>
                <w:p w14:paraId="176E39A3" w14:textId="77777777" w:rsidR="00863A6B" w:rsidRPr="001447D0" w:rsidRDefault="00863A6B" w:rsidP="00BF5592">
                  <w:pPr>
                    <w:spacing w:after="0" w:line="240" w:lineRule="auto"/>
                    <w:jc w:val="right"/>
                    <w:rPr>
                      <w:rFonts w:ascii="Calibri" w:eastAsia="Times New Roman" w:hAnsi="Calibri" w:cs="Calibri"/>
                      <w:color w:val="000000"/>
                      <w:sz w:val="20"/>
                      <w:szCs w:val="20"/>
                    </w:rPr>
                  </w:pPr>
                  <w:r w:rsidRPr="001447D0">
                    <w:rPr>
                      <w:rFonts w:ascii="Calibri" w:eastAsia="Times New Roman" w:hAnsi="Calibri" w:cs="Calibri"/>
                      <w:color w:val="000000"/>
                      <w:sz w:val="20"/>
                      <w:szCs w:val="20"/>
                    </w:rPr>
                    <w:t>3%</w:t>
                  </w:r>
                </w:p>
              </w:tc>
            </w:tr>
          </w:tbl>
          <w:p w14:paraId="47C17070"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p>
          <w:p w14:paraId="63034EA1" w14:textId="77777777" w:rsidR="006D5FAD" w:rsidRPr="001447D0" w:rsidRDefault="00993C7C"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თუმცა უფრო მნიშვნელოვანია მოთხოვნის ანალიზი, რომელიც მოხალისეების მიერ ჩატარდა მარჯანიშვილის თეატრში აპრილის თვეში. ანალიზის დოკუმენტაცია თან ახლავს დოკუმენტს დამატებად. </w:t>
            </w:r>
          </w:p>
          <w:p w14:paraId="10EC5D71" w14:textId="77777777" w:rsidR="000A5013" w:rsidRPr="001447D0" w:rsidRDefault="000A5013" w:rsidP="00BF5592">
            <w:pPr>
              <w:spacing w:after="0" w:line="240" w:lineRule="auto"/>
              <w:jc w:val="both"/>
              <w:rPr>
                <w:rFonts w:ascii="Sylfaen" w:eastAsia="Times New Roman" w:hAnsi="Sylfaen" w:cs="Calibri"/>
                <w:color w:val="000000"/>
                <w:sz w:val="20"/>
                <w:szCs w:val="20"/>
                <w:lang w:val="ka-GE"/>
              </w:rPr>
            </w:pPr>
          </w:p>
          <w:p w14:paraId="56C9818E" w14:textId="77777777" w:rsidR="000A5013" w:rsidRPr="001447D0" w:rsidRDefault="000A5013" w:rsidP="00BF5592">
            <w:pPr>
              <w:spacing w:after="0" w:line="240" w:lineRule="auto"/>
              <w:jc w:val="both"/>
              <w:rPr>
                <w:rFonts w:ascii="Sylfaen" w:eastAsia="Times New Roman" w:hAnsi="Sylfaen" w:cs="Calibri"/>
                <w:color w:val="000000"/>
                <w:sz w:val="20"/>
                <w:szCs w:val="20"/>
                <w:lang w:val="ka-GE"/>
              </w:rPr>
            </w:pPr>
          </w:p>
          <w:p w14:paraId="0B7C05B2" w14:textId="77777777" w:rsidR="000A5013" w:rsidRPr="001447D0" w:rsidRDefault="000A5013" w:rsidP="00BF5592">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2FF340BA" w14:textId="09D16B2A" w:rsidR="0088720E" w:rsidRPr="001447D0" w:rsidRDefault="0088720E" w:rsidP="00BF5592">
            <w:pPr>
              <w:spacing w:after="0" w:line="240" w:lineRule="auto"/>
              <w:rPr>
                <w:rFonts w:ascii="Sylfaen" w:eastAsia="Times New Roman" w:hAnsi="Sylfaen" w:cs="Calibri"/>
                <w:color w:val="000000"/>
                <w:sz w:val="20"/>
                <w:szCs w:val="20"/>
              </w:rPr>
            </w:pPr>
          </w:p>
        </w:tc>
      </w:tr>
      <w:tr w:rsidR="0088720E" w:rsidRPr="001447D0" w14:paraId="57DC6C33" w14:textId="77777777" w:rsidTr="00940A7E">
        <w:trPr>
          <w:trHeight w:hRule="exact" w:val="508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E1FBF6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82" w:type="pct"/>
            <w:tcBorders>
              <w:top w:val="nil"/>
              <w:left w:val="nil"/>
              <w:bottom w:val="single" w:sz="4" w:space="0" w:color="auto"/>
              <w:right w:val="single" w:sz="4" w:space="0" w:color="auto"/>
            </w:tcBorders>
            <w:shd w:val="clear" w:color="auto" w:fill="auto"/>
            <w:vAlign w:val="center"/>
            <w:hideMark/>
          </w:tcPr>
          <w:p w14:paraId="22FE7B7B"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მაყურებელი და ვიზიტორი: </w:t>
            </w:r>
          </w:p>
          <w:p w14:paraId="17D3E5D8"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p>
          <w:p w14:paraId="37253FE0"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მარჯანიშვილის თეატრი სამი სცენით ემსახურებოდა ქალაქს: დიდი 436 ადგილით, მცირე 100  ადგილით და მა</w:t>
            </w:r>
            <w:r w:rsidR="00984471" w:rsidRPr="001447D0">
              <w:rPr>
                <w:rFonts w:ascii="Sylfaen" w:eastAsia="Times New Roman" w:hAnsi="Sylfaen" w:cs="Calibri"/>
                <w:color w:val="000000"/>
                <w:sz w:val="20"/>
                <w:szCs w:val="20"/>
                <w:lang w:val="ka-GE"/>
              </w:rPr>
              <w:t>რჯანიშვილის სარდაფი 120 ადგილით</w:t>
            </w:r>
            <w:r w:rsidRPr="001447D0">
              <w:rPr>
                <w:rFonts w:ascii="Sylfaen" w:eastAsia="Times New Roman" w:hAnsi="Sylfaen" w:cs="Calibri"/>
                <w:color w:val="000000"/>
                <w:sz w:val="20"/>
                <w:szCs w:val="20"/>
                <w:lang w:val="ka-GE"/>
              </w:rPr>
              <w:t xml:space="preserve">. უკანასკნელი 3 წლის განმავლობაში სამივე სცენის დატვირთვა </w:t>
            </w:r>
            <w:r w:rsidR="00984471" w:rsidRPr="001447D0">
              <w:rPr>
                <w:rFonts w:ascii="Sylfaen" w:eastAsia="Times New Roman" w:hAnsi="Sylfaen" w:cs="Calibri"/>
                <w:color w:val="000000"/>
                <w:sz w:val="20"/>
                <w:szCs w:val="20"/>
                <w:lang w:val="ka-GE"/>
              </w:rPr>
              <w:t>გაყიდული ბილეთების მიხედვით იყო</w:t>
            </w:r>
            <w:r w:rsidRPr="001447D0">
              <w:rPr>
                <w:rFonts w:ascii="Sylfaen" w:eastAsia="Times New Roman" w:hAnsi="Sylfaen" w:cs="Calibri"/>
                <w:color w:val="000000"/>
                <w:sz w:val="20"/>
                <w:szCs w:val="20"/>
                <w:lang w:val="ka-GE"/>
              </w:rPr>
              <w:t xml:space="preserve">: </w:t>
            </w:r>
          </w:p>
          <w:p w14:paraId="2B1034E4"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2015-2016 წლის სეზონი: 37 869 </w:t>
            </w:r>
          </w:p>
          <w:p w14:paraId="27C9D15E"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2016-2017 წლის სეზონი : 39 673 </w:t>
            </w:r>
          </w:p>
          <w:p w14:paraId="0471C204"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2017-2018 წლის სეზონი : 46 450 </w:t>
            </w:r>
          </w:p>
          <w:p w14:paraId="1B2CD624" w14:textId="77777777" w:rsidR="00863A6B" w:rsidRPr="001447D0" w:rsidRDefault="00863A6B" w:rsidP="00BF5592">
            <w:pPr>
              <w:pStyle w:val="ListParagraph"/>
              <w:numPr>
                <w:ilvl w:val="0"/>
                <w:numId w:val="14"/>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მნიშვნელოვანი: 2018 წლის დეკემბრიდან უკვე 2 სცენაზე ვართ სამის ნაცვლად . </w:t>
            </w:r>
          </w:p>
          <w:p w14:paraId="221FEFE2"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ამ მონაცემზე დაყრდნოით შეგვიძლია ვივარაუდოთ რომ ამ რიცხვს დაემატება </w:t>
            </w:r>
            <w:r w:rsidRPr="001447D0">
              <w:rPr>
                <w:rFonts w:ascii="Sylfaen" w:eastAsia="Times New Roman" w:hAnsi="Sylfaen" w:cs="Calibri"/>
                <w:color w:val="000000"/>
                <w:sz w:val="20"/>
                <w:szCs w:val="20"/>
              </w:rPr>
              <w:t xml:space="preserve">20 400 </w:t>
            </w:r>
            <w:r w:rsidRPr="001447D0">
              <w:rPr>
                <w:rFonts w:ascii="Sylfaen" w:eastAsia="Times New Roman" w:hAnsi="Sylfaen" w:cs="Calibri"/>
                <w:color w:val="000000"/>
                <w:sz w:val="20"/>
                <w:szCs w:val="20"/>
                <w:lang w:val="ka-GE"/>
              </w:rPr>
              <w:t xml:space="preserve">ადამიანიდან  (2021 წელი სრული სეზონი) 35 200 ადამიანამდე ყოველ წელს 2024 წლიდან.  </w:t>
            </w:r>
          </w:p>
          <w:p w14:paraId="3E426B8C"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p>
          <w:p w14:paraId="1524A76A" w14:textId="77777777" w:rsidR="00333AA2" w:rsidRPr="001447D0" w:rsidRDefault="00333AA2" w:rsidP="00BF5592">
            <w:pPr>
              <w:spacing w:after="0" w:line="240" w:lineRule="auto"/>
              <w:jc w:val="both"/>
              <w:rPr>
                <w:rFonts w:ascii="Sylfaen" w:eastAsia="Times New Roman" w:hAnsi="Sylfaen" w:cs="Calibri"/>
                <w:color w:val="000000"/>
                <w:sz w:val="20"/>
                <w:szCs w:val="20"/>
                <w:lang w:val="ka-GE"/>
              </w:rPr>
            </w:pPr>
          </w:p>
          <w:p w14:paraId="3A3740E9" w14:textId="77777777" w:rsidR="00863A6B" w:rsidRPr="001447D0" w:rsidRDefault="00472105"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ამასთან ერთად მნიშვნელოვანია შემდეგი მონაცემი: ანალიზი, რომელიც მოხალისეების მიერ ჩატარდა მარჯანიშვილის თეატრში აპრილის თვეში, თან ახლავს დოკუმენტს დამატებად და არსებული გამოცდილ</w:t>
            </w:r>
            <w:r w:rsidR="00984471" w:rsidRPr="001447D0">
              <w:rPr>
                <w:rFonts w:ascii="Sylfaen" w:eastAsia="Times New Roman" w:hAnsi="Sylfaen" w:cs="Calibri"/>
                <w:color w:val="000000"/>
                <w:sz w:val="20"/>
                <w:szCs w:val="20"/>
                <w:lang w:val="ka-GE"/>
              </w:rPr>
              <w:t>ების და მონაცემების გარდა, ასახ</w:t>
            </w:r>
            <w:r w:rsidR="00984471" w:rsidRPr="001447D0">
              <w:rPr>
                <w:rFonts w:ascii="Sylfaen" w:eastAsia="Times New Roman" w:hAnsi="Sylfaen" w:cs="Calibri"/>
                <w:color w:val="000000"/>
                <w:sz w:val="20"/>
                <w:szCs w:val="20"/>
              </w:rPr>
              <w:t>ა</w:t>
            </w:r>
            <w:r w:rsidRPr="001447D0">
              <w:rPr>
                <w:rFonts w:ascii="Sylfaen" w:eastAsia="Times New Roman" w:hAnsi="Sylfaen" w:cs="Calibri"/>
                <w:color w:val="000000"/>
                <w:sz w:val="20"/>
                <w:szCs w:val="20"/>
                <w:lang w:val="ka-GE"/>
              </w:rPr>
              <w:t>ვს შესაძლებელ ფიზიკურ მოთხოვნას მომსახურეობაზე</w:t>
            </w:r>
            <w:r w:rsidR="00984471" w:rsidRPr="001447D0">
              <w:rPr>
                <w:rFonts w:ascii="Sylfaen" w:eastAsia="Times New Roman" w:hAnsi="Sylfaen" w:cs="Calibri"/>
                <w:color w:val="000000"/>
                <w:sz w:val="20"/>
                <w:szCs w:val="20"/>
                <w:lang w:val="ka-GE"/>
              </w:rPr>
              <w:t>.</w:t>
            </w:r>
          </w:p>
          <w:p w14:paraId="74C1F558" w14:textId="77777777" w:rsidR="00472105" w:rsidRPr="001447D0" w:rsidRDefault="00472105" w:rsidP="00BF5592">
            <w:pPr>
              <w:spacing w:after="0" w:line="240" w:lineRule="auto"/>
              <w:jc w:val="both"/>
              <w:rPr>
                <w:rFonts w:ascii="Sylfaen" w:eastAsia="Times New Roman" w:hAnsi="Sylfaen" w:cs="Calibri"/>
                <w:color w:val="000000"/>
                <w:sz w:val="20"/>
                <w:szCs w:val="20"/>
                <w:lang w:val="ka-GE"/>
              </w:rPr>
            </w:pPr>
          </w:p>
          <w:p w14:paraId="4FEE34D8"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p>
          <w:p w14:paraId="006E1053" w14:textId="77777777" w:rsidR="00863A6B" w:rsidRPr="001447D0" w:rsidRDefault="00863A6B" w:rsidP="00BF5592">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1974E911" w14:textId="77777777" w:rsidR="00472105" w:rsidRPr="001447D0" w:rsidRDefault="0088720E"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r w:rsidR="00472105" w:rsidRPr="001447D0">
              <w:rPr>
                <w:rFonts w:ascii="Sylfaen" w:eastAsia="Times New Roman" w:hAnsi="Sylfaen" w:cs="Calibri"/>
                <w:color w:val="000000"/>
                <w:sz w:val="20"/>
                <w:szCs w:val="20"/>
                <w:lang w:val="ka-GE"/>
              </w:rPr>
              <w:t xml:space="preserve"> დანართი 1  -  შედარება </w:t>
            </w:r>
          </w:p>
          <w:p w14:paraId="351DEB66" w14:textId="77777777" w:rsidR="0088720E" w:rsidRPr="001447D0" w:rsidRDefault="0088720E" w:rsidP="00BF5592">
            <w:pPr>
              <w:spacing w:after="0" w:line="240" w:lineRule="auto"/>
              <w:rPr>
                <w:rFonts w:ascii="Sylfaen" w:eastAsia="Times New Roman" w:hAnsi="Sylfaen" w:cs="Calibri"/>
                <w:color w:val="000000"/>
                <w:sz w:val="20"/>
                <w:szCs w:val="20"/>
              </w:rPr>
            </w:pPr>
          </w:p>
        </w:tc>
      </w:tr>
      <w:tr w:rsidR="0088720E" w:rsidRPr="001447D0" w14:paraId="15261E10" w14:textId="77777777" w:rsidTr="00CC0EE1">
        <w:trPr>
          <w:trHeight w:hRule="exact" w:val="459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E2FD54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13.   განსაზღვრეთ საპროექტო ობიექტების ფიზიკური</w:t>
            </w:r>
            <w:r w:rsidR="00984471"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82" w:type="pct"/>
            <w:tcBorders>
              <w:top w:val="nil"/>
              <w:left w:val="nil"/>
              <w:bottom w:val="single" w:sz="4" w:space="0" w:color="auto"/>
              <w:right w:val="single" w:sz="4" w:space="0" w:color="auto"/>
            </w:tcBorders>
            <w:shd w:val="clear" w:color="auto" w:fill="auto"/>
            <w:vAlign w:val="center"/>
            <w:hideMark/>
          </w:tcPr>
          <w:p w14:paraId="4C16DB5D" w14:textId="77777777" w:rsidR="00CC0EE1" w:rsidRPr="001447D0" w:rsidRDefault="00CC0EE1" w:rsidP="00BF5592">
            <w:pPr>
              <w:spacing w:after="0" w:line="240" w:lineRule="auto"/>
              <w:rPr>
                <w:rFonts w:ascii="Sylfaen" w:eastAsia="Times New Roman" w:hAnsi="Sylfaen" w:cs="Calibri"/>
                <w:b/>
                <w:sz w:val="20"/>
                <w:szCs w:val="20"/>
                <w:lang w:val="ka-GE"/>
              </w:rPr>
            </w:pPr>
            <w:r w:rsidRPr="001447D0">
              <w:rPr>
                <w:rFonts w:ascii="Sylfaen" w:eastAsia="Times New Roman" w:hAnsi="Sylfaen" w:cs="Calibri"/>
                <w:b/>
                <w:sz w:val="20"/>
                <w:szCs w:val="20"/>
                <w:lang w:val="ka-GE"/>
              </w:rPr>
              <w:t>პროექტით გათვალისწინებული მინიქალაქის შენობების  ტექნიკური პარამეტრები:</w:t>
            </w:r>
          </w:p>
          <w:p w14:paraId="23EA6A4F" w14:textId="77777777" w:rsidR="00C24579" w:rsidRPr="001447D0" w:rsidRDefault="00CC0EE1" w:rsidP="00BF5592">
            <w:pPr>
              <w:spacing w:after="0" w:line="240" w:lineRule="auto"/>
              <w:rPr>
                <w:rFonts w:ascii="Sylfaen" w:eastAsia="Times New Roman" w:hAnsi="Sylfaen" w:cs="Calibri"/>
                <w:b/>
                <w:sz w:val="20"/>
                <w:szCs w:val="20"/>
                <w:lang w:val="ka-GE"/>
              </w:rPr>
            </w:pPr>
            <w:r w:rsidRPr="001447D0">
              <w:rPr>
                <w:rFonts w:ascii="Sylfaen" w:eastAsia="Times New Roman" w:hAnsi="Sylfaen" w:cs="Calibri"/>
                <w:color w:val="000000"/>
                <w:sz w:val="20"/>
                <w:szCs w:val="20"/>
                <w:lang w:val="ka-GE"/>
              </w:rPr>
              <w:t xml:space="preserve"> </w:t>
            </w:r>
            <w:r w:rsidR="00C24579" w:rsidRPr="001447D0">
              <w:rPr>
                <w:rFonts w:ascii="Sylfaen" w:eastAsia="Times New Roman" w:hAnsi="Sylfaen" w:cs="Calibri"/>
                <w:b/>
                <w:sz w:val="20"/>
                <w:szCs w:val="20"/>
                <w:lang w:val="ka-GE"/>
              </w:rPr>
              <w:t>პროექტით გათვალისწინებული შენობის ტექნიკური პარამეტრები:</w:t>
            </w:r>
          </w:p>
          <w:p w14:paraId="72FD2546" w14:textId="77777777" w:rsidR="00DF67CA" w:rsidRPr="001447D0" w:rsidRDefault="00DF67CA" w:rsidP="00BF5592">
            <w:pPr>
              <w:spacing w:after="200" w:line="276" w:lineRule="auto"/>
              <w:rPr>
                <w:rFonts w:ascii="Sylfaen" w:hAnsi="Sylfaen"/>
                <w:sz w:val="20"/>
                <w:szCs w:val="20"/>
                <w:lang w:val="ka-GE"/>
              </w:rPr>
            </w:pPr>
            <w:r w:rsidRPr="001447D0">
              <w:rPr>
                <w:rFonts w:ascii="Sylfaen" w:hAnsi="Sylfaen" w:cs="Sylfaen"/>
                <w:sz w:val="20"/>
                <w:szCs w:val="20"/>
                <w:lang w:val="ka-GE"/>
              </w:rPr>
              <w:t xml:space="preserve">შენობა-ნაგებობის </w:t>
            </w:r>
            <w:r w:rsidRPr="001447D0">
              <w:rPr>
                <w:rFonts w:ascii="Sylfaen" w:hAnsi="Sylfaen"/>
                <w:sz w:val="20"/>
                <w:szCs w:val="20"/>
                <w:lang w:val="ka-GE"/>
              </w:rPr>
              <w:t xml:space="preserve">საერთო ფართობი წარმოადგენს </w:t>
            </w:r>
            <w:r w:rsidRPr="001447D0">
              <w:rPr>
                <w:rFonts w:ascii="Sylfaen" w:hAnsi="Sylfaen"/>
                <w:sz w:val="20"/>
                <w:szCs w:val="20"/>
              </w:rPr>
              <w:t>4</w:t>
            </w:r>
            <w:r w:rsidR="00984471" w:rsidRPr="001447D0">
              <w:rPr>
                <w:rFonts w:ascii="Sylfaen" w:hAnsi="Sylfaen"/>
                <w:sz w:val="20"/>
                <w:szCs w:val="20"/>
                <w:lang w:val="ka-GE"/>
              </w:rPr>
              <w:t xml:space="preserve"> </w:t>
            </w:r>
            <w:r w:rsidRPr="001447D0">
              <w:rPr>
                <w:rFonts w:ascii="Sylfaen" w:hAnsi="Sylfaen"/>
                <w:sz w:val="20"/>
                <w:szCs w:val="20"/>
              </w:rPr>
              <w:t>14</w:t>
            </w:r>
            <w:r w:rsidRPr="001447D0">
              <w:rPr>
                <w:rFonts w:ascii="Sylfaen" w:hAnsi="Sylfaen"/>
                <w:sz w:val="20"/>
                <w:szCs w:val="20"/>
                <w:lang w:val="ka-GE"/>
              </w:rPr>
              <w:t>0 კვ.მ</w:t>
            </w:r>
            <w:r w:rsidR="0084109C" w:rsidRPr="001447D0">
              <w:rPr>
                <w:rFonts w:ascii="Sylfaen" w:hAnsi="Sylfaen"/>
                <w:sz w:val="20"/>
                <w:szCs w:val="20"/>
                <w:lang w:val="ka-GE"/>
              </w:rPr>
              <w:t xml:space="preserve"> -  არსებული მიწის ნაკვეთის 40 %</w:t>
            </w:r>
            <w:r w:rsidRPr="001447D0">
              <w:rPr>
                <w:rFonts w:ascii="Sylfaen" w:hAnsi="Sylfaen"/>
                <w:sz w:val="20"/>
                <w:szCs w:val="20"/>
                <w:lang w:val="ka-GE"/>
              </w:rPr>
              <w:t xml:space="preserve">. </w:t>
            </w:r>
          </w:p>
          <w:p w14:paraId="748BE0B1" w14:textId="77777777" w:rsidR="00C24579" w:rsidRPr="001447D0" w:rsidRDefault="00C24579" w:rsidP="00BF5592">
            <w:pPr>
              <w:spacing w:after="0" w:line="240" w:lineRule="auto"/>
              <w:rPr>
                <w:rFonts w:ascii="Sylfaen" w:eastAsia="Times New Roman" w:hAnsi="Sylfaen" w:cs="Calibri"/>
                <w:sz w:val="20"/>
                <w:szCs w:val="20"/>
                <w:lang w:val="ka-GE"/>
              </w:rPr>
            </w:pPr>
            <w:r w:rsidRPr="001447D0">
              <w:rPr>
                <w:rFonts w:ascii="Sylfaen" w:eastAsia="Times New Roman" w:hAnsi="Sylfaen" w:cs="Calibri"/>
                <w:sz w:val="20"/>
                <w:szCs w:val="20"/>
                <w:lang w:val="ka-GE"/>
              </w:rPr>
              <w:t xml:space="preserve">შენობების </w:t>
            </w:r>
            <w:r w:rsidRPr="001447D0">
              <w:rPr>
                <w:rFonts w:eastAsia="Times New Roman" w:cs="Calibri"/>
                <w:sz w:val="20"/>
                <w:szCs w:val="20"/>
                <w:lang w:val="ka-GE"/>
              </w:rPr>
              <w:t xml:space="preserve"> </w:t>
            </w:r>
            <w:r w:rsidRPr="001447D0">
              <w:rPr>
                <w:rFonts w:ascii="Sylfaen" w:eastAsia="Times New Roman" w:hAnsi="Sylfaen" w:cs="Calibri"/>
                <w:sz w:val="20"/>
                <w:szCs w:val="20"/>
                <w:lang w:val="ka-GE"/>
              </w:rPr>
              <w:t>რაოდენობა</w:t>
            </w:r>
            <w:r w:rsidRPr="001447D0">
              <w:rPr>
                <w:rFonts w:eastAsia="Times New Roman" w:cs="Calibri"/>
                <w:sz w:val="20"/>
                <w:szCs w:val="20"/>
                <w:lang w:val="ka-GE"/>
              </w:rPr>
              <w:t xml:space="preserve"> </w:t>
            </w:r>
            <w:r w:rsidRPr="001447D0">
              <w:rPr>
                <w:rFonts w:ascii="Sylfaen" w:eastAsia="Times New Roman" w:hAnsi="Sylfaen" w:cs="Calibri"/>
                <w:sz w:val="20"/>
                <w:szCs w:val="20"/>
                <w:lang w:val="ka-GE"/>
              </w:rPr>
              <w:t xml:space="preserve">6 </w:t>
            </w:r>
            <w:r w:rsidRPr="001447D0">
              <w:rPr>
                <w:rFonts w:eastAsia="Times New Roman" w:cs="Calibri"/>
                <w:sz w:val="20"/>
                <w:szCs w:val="20"/>
                <w:lang w:val="ka-GE"/>
              </w:rPr>
              <w:t>-</w:t>
            </w:r>
            <w:r w:rsidRPr="001447D0">
              <w:rPr>
                <w:rFonts w:ascii="Sylfaen" w:eastAsia="Times New Roman" w:hAnsi="Sylfaen" w:cs="Calibri"/>
                <w:sz w:val="20"/>
                <w:szCs w:val="20"/>
                <w:lang w:val="ka-GE"/>
              </w:rPr>
              <w:t xml:space="preserve">   (მათ შორის</w:t>
            </w:r>
            <w:r w:rsidR="0025431F" w:rsidRPr="001447D0">
              <w:rPr>
                <w:rFonts w:ascii="Sylfaen" w:eastAsia="Times New Roman" w:hAnsi="Sylfaen" w:cs="Calibri"/>
                <w:sz w:val="20"/>
                <w:szCs w:val="20"/>
                <w:lang w:val="ka-GE"/>
              </w:rPr>
              <w:t xml:space="preserve"> </w:t>
            </w:r>
            <w:r w:rsidRPr="001447D0">
              <w:rPr>
                <w:rFonts w:ascii="Sylfaen" w:eastAsia="Times New Roman" w:hAnsi="Sylfaen" w:cs="Calibri"/>
                <w:sz w:val="20"/>
                <w:szCs w:val="20"/>
                <w:lang w:val="ka-GE"/>
              </w:rPr>
              <w:t>2 დახურული თეატრი, ერთი ღია თეატრი, სარეპეტიციო, რეზიდენციების სივრცე, კვების ობიექტი, თანამე</w:t>
            </w:r>
            <w:r w:rsidR="00984471" w:rsidRPr="001447D0">
              <w:rPr>
                <w:rFonts w:ascii="Sylfaen" w:eastAsia="Times New Roman" w:hAnsi="Sylfaen" w:cs="Calibri"/>
                <w:sz w:val="20"/>
                <w:szCs w:val="20"/>
                <w:lang w:val="ka-GE"/>
              </w:rPr>
              <w:t>დროვე ტექნოლოგიების ლაბორატორია).</w:t>
            </w:r>
          </w:p>
          <w:p w14:paraId="3537E6A7" w14:textId="77777777" w:rsidR="00984471" w:rsidRPr="001447D0" w:rsidRDefault="00C24579" w:rsidP="00BF5592">
            <w:pPr>
              <w:spacing w:after="0" w:line="240" w:lineRule="auto"/>
              <w:rPr>
                <w:rFonts w:ascii="Sylfaen" w:eastAsia="Times New Roman" w:hAnsi="Sylfaen" w:cs="Calibri"/>
                <w:sz w:val="20"/>
                <w:szCs w:val="20"/>
                <w:lang w:val="ka-GE"/>
              </w:rPr>
            </w:pPr>
            <w:r w:rsidRPr="001447D0">
              <w:rPr>
                <w:rFonts w:ascii="Sylfaen" w:eastAsia="Times New Roman" w:hAnsi="Sylfaen" w:cs="Calibri"/>
                <w:sz w:val="20"/>
                <w:szCs w:val="20"/>
                <w:lang w:val="ka-GE"/>
              </w:rPr>
              <w:t>მაყურებელთა</w:t>
            </w:r>
            <w:r w:rsidRPr="001447D0">
              <w:rPr>
                <w:rFonts w:eastAsia="Times New Roman" w:cs="Calibri"/>
                <w:sz w:val="20"/>
                <w:szCs w:val="20"/>
                <w:lang w:val="ka-GE"/>
              </w:rPr>
              <w:t xml:space="preserve"> </w:t>
            </w:r>
            <w:r w:rsidRPr="001447D0">
              <w:rPr>
                <w:rFonts w:ascii="Sylfaen" w:eastAsia="Times New Roman" w:hAnsi="Sylfaen" w:cs="Calibri"/>
                <w:sz w:val="20"/>
                <w:szCs w:val="20"/>
                <w:lang w:val="ka-GE"/>
              </w:rPr>
              <w:t xml:space="preserve">და ვიზტორთა რაოდენობა </w:t>
            </w:r>
            <w:r w:rsidR="00DF67CA" w:rsidRPr="001447D0">
              <w:rPr>
                <w:rFonts w:ascii="Sylfaen" w:eastAsia="Times New Roman" w:hAnsi="Sylfaen" w:cs="Calibri"/>
                <w:sz w:val="20"/>
                <w:szCs w:val="20"/>
                <w:lang w:val="ka-GE"/>
              </w:rPr>
              <w:t xml:space="preserve"> </w:t>
            </w:r>
            <w:r w:rsidRPr="001447D0">
              <w:rPr>
                <w:rFonts w:ascii="Sylfaen" w:eastAsia="Times New Roman" w:hAnsi="Sylfaen" w:cs="Calibri"/>
                <w:sz w:val="20"/>
                <w:szCs w:val="20"/>
                <w:lang w:val="ka-GE"/>
              </w:rPr>
              <w:t xml:space="preserve">ყველა სივრცის </w:t>
            </w:r>
            <w:r w:rsidR="00DF67CA" w:rsidRPr="001447D0">
              <w:rPr>
                <w:rFonts w:ascii="Sylfaen" w:eastAsia="Times New Roman" w:hAnsi="Sylfaen" w:cs="Calibri"/>
                <w:sz w:val="20"/>
                <w:szCs w:val="20"/>
                <w:lang w:val="ka-GE"/>
              </w:rPr>
              <w:t xml:space="preserve">ერთდროულად დატვირთვის შემთხვევაში </w:t>
            </w:r>
            <w:r w:rsidRPr="001447D0">
              <w:rPr>
                <w:rFonts w:ascii="Sylfaen" w:eastAsia="Times New Roman" w:hAnsi="Sylfaen" w:cs="Calibri"/>
                <w:sz w:val="20"/>
                <w:szCs w:val="20"/>
                <w:lang w:val="ka-GE"/>
              </w:rPr>
              <w:t xml:space="preserve"> </w:t>
            </w:r>
            <w:r w:rsidRPr="001447D0">
              <w:rPr>
                <w:rFonts w:eastAsia="Times New Roman" w:cs="Calibri"/>
                <w:sz w:val="20"/>
                <w:szCs w:val="20"/>
                <w:lang w:val="ka-GE"/>
              </w:rPr>
              <w:t xml:space="preserve"> - </w:t>
            </w:r>
            <w:r w:rsidRPr="001447D0">
              <w:rPr>
                <w:rFonts w:ascii="Sylfaen" w:eastAsia="Times New Roman" w:hAnsi="Sylfaen" w:cs="Calibri"/>
                <w:sz w:val="20"/>
                <w:szCs w:val="20"/>
                <w:lang w:val="ka-GE"/>
              </w:rPr>
              <w:t>400-დან ზემოთ</w:t>
            </w:r>
          </w:p>
          <w:p w14:paraId="3C98745A" w14:textId="77777777" w:rsidR="00C24579" w:rsidRPr="001447D0" w:rsidRDefault="0025431F" w:rsidP="00BF5592">
            <w:pPr>
              <w:spacing w:after="0" w:line="240" w:lineRule="auto"/>
              <w:rPr>
                <w:rFonts w:ascii="Sylfaen" w:eastAsia="Times New Roman" w:hAnsi="Sylfaen" w:cs="Calibri"/>
                <w:sz w:val="20"/>
                <w:szCs w:val="20"/>
                <w:lang w:val="ka-GE"/>
              </w:rPr>
            </w:pPr>
            <w:r w:rsidRPr="001447D0">
              <w:rPr>
                <w:rFonts w:ascii="Sylfaen" w:eastAsia="Times New Roman" w:hAnsi="Sylfaen" w:cs="Calibri"/>
                <w:sz w:val="20"/>
                <w:szCs w:val="20"/>
                <w:lang w:val="ka-GE"/>
              </w:rPr>
              <w:t xml:space="preserve"> </w:t>
            </w:r>
            <w:r w:rsidR="00C24579" w:rsidRPr="001447D0">
              <w:rPr>
                <w:rFonts w:ascii="Sylfaen" w:eastAsia="Times New Roman" w:hAnsi="Sylfaen" w:cs="Calibri"/>
                <w:sz w:val="20"/>
                <w:szCs w:val="20"/>
                <w:lang w:val="ka-GE"/>
              </w:rPr>
              <w:t xml:space="preserve">სამუშაო დრო: ყოველ დღე </w:t>
            </w:r>
          </w:p>
          <w:p w14:paraId="3FB478D0" w14:textId="77777777" w:rsidR="00DF67CA" w:rsidRPr="001447D0" w:rsidRDefault="00DF67CA" w:rsidP="00BF5592">
            <w:pPr>
              <w:spacing w:after="0" w:line="240" w:lineRule="auto"/>
              <w:rPr>
                <w:rFonts w:ascii="Sylfaen" w:eastAsia="Times New Roman" w:hAnsi="Sylfaen" w:cs="Calibri"/>
                <w:sz w:val="20"/>
                <w:szCs w:val="20"/>
                <w:lang w:val="ka-GE"/>
              </w:rPr>
            </w:pPr>
            <w:r w:rsidRPr="001447D0">
              <w:rPr>
                <w:rFonts w:ascii="Sylfaen" w:eastAsia="Times New Roman" w:hAnsi="Sylfaen" w:cs="Calibri"/>
                <w:sz w:val="20"/>
                <w:szCs w:val="20"/>
                <w:lang w:val="ka-GE"/>
              </w:rPr>
              <w:t>სპექტაკლები და ღონისძიებები: ხუთშაბათი-კვირა;</w:t>
            </w:r>
          </w:p>
          <w:p w14:paraId="098B8E6B" w14:textId="77777777" w:rsidR="00C24579" w:rsidRPr="001447D0" w:rsidRDefault="00984471"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sz w:val="20"/>
                <w:szCs w:val="20"/>
                <w:lang w:val="ka-GE"/>
              </w:rPr>
              <w:t xml:space="preserve">დასაქმებულ პირთა რაოდენობა: </w:t>
            </w:r>
            <w:r w:rsidR="00C24579" w:rsidRPr="001447D0">
              <w:rPr>
                <w:rFonts w:ascii="Sylfaen" w:eastAsia="Times New Roman" w:hAnsi="Sylfaen" w:cs="Calibri"/>
                <w:sz w:val="20"/>
                <w:szCs w:val="20"/>
                <w:lang w:val="ka-GE"/>
              </w:rPr>
              <w:t xml:space="preserve">მუდმივი </w:t>
            </w:r>
            <w:r w:rsidR="005E5F76" w:rsidRPr="001447D0">
              <w:rPr>
                <w:rFonts w:ascii="Sylfaen" w:eastAsia="Times New Roman" w:hAnsi="Sylfaen" w:cs="Calibri"/>
                <w:sz w:val="20"/>
                <w:szCs w:val="20"/>
                <w:lang w:val="ka-GE"/>
              </w:rPr>
              <w:t>ტექნიკურ</w:t>
            </w:r>
            <w:r w:rsidRPr="001447D0">
              <w:rPr>
                <w:rFonts w:ascii="Sylfaen" w:eastAsia="Times New Roman" w:hAnsi="Sylfaen" w:cs="Calibri"/>
                <w:sz w:val="20"/>
                <w:szCs w:val="20"/>
                <w:lang w:val="ka-GE"/>
              </w:rPr>
              <w:t>-</w:t>
            </w:r>
            <w:r w:rsidR="005E5F76" w:rsidRPr="001447D0">
              <w:rPr>
                <w:rFonts w:ascii="Sylfaen" w:eastAsia="Times New Roman" w:hAnsi="Sylfaen" w:cs="Calibri"/>
                <w:sz w:val="20"/>
                <w:szCs w:val="20"/>
                <w:lang w:val="ka-GE"/>
              </w:rPr>
              <w:t xml:space="preserve">ადმინისტრაციული  </w:t>
            </w:r>
            <w:r w:rsidR="00C24579" w:rsidRPr="001447D0">
              <w:rPr>
                <w:rFonts w:ascii="Sylfaen" w:eastAsia="Times New Roman" w:hAnsi="Sylfaen" w:cs="Calibri"/>
                <w:sz w:val="20"/>
                <w:szCs w:val="20"/>
                <w:lang w:val="ka-GE"/>
              </w:rPr>
              <w:t>50/ შემოქმედებითი 100-დან ზემოთ</w:t>
            </w:r>
            <w:r w:rsidRPr="001447D0">
              <w:rPr>
                <w:rFonts w:ascii="Sylfaen" w:eastAsia="Times New Roman" w:hAnsi="Sylfaen" w:cs="Calibri"/>
                <w:sz w:val="20"/>
                <w:szCs w:val="20"/>
                <w:lang w:val="ka-GE"/>
              </w:rPr>
              <w:t>;</w:t>
            </w:r>
            <w:r w:rsidR="00C24579" w:rsidRPr="001447D0">
              <w:rPr>
                <w:rFonts w:ascii="Sylfaen" w:eastAsia="Times New Roman" w:hAnsi="Sylfaen" w:cs="Calibri"/>
                <w:sz w:val="20"/>
                <w:szCs w:val="20"/>
                <w:lang w:val="ka-GE"/>
              </w:rPr>
              <w:t xml:space="preserve"> </w:t>
            </w:r>
          </w:p>
          <w:p w14:paraId="49E363F4" w14:textId="77777777" w:rsidR="00333AA2" w:rsidRPr="001447D0" w:rsidRDefault="00DF67C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sz w:val="20"/>
                <w:szCs w:val="20"/>
                <w:lang w:val="ka-GE"/>
              </w:rPr>
              <w:t xml:space="preserve">მინიქალაქის მოცულობას ერთდროლულად შეუძლია მოემსახუროს 1200 ადამიანს. </w:t>
            </w:r>
          </w:p>
        </w:tc>
        <w:tc>
          <w:tcPr>
            <w:tcW w:w="898" w:type="pct"/>
            <w:tcBorders>
              <w:top w:val="nil"/>
              <w:left w:val="nil"/>
              <w:bottom w:val="single" w:sz="4" w:space="0" w:color="auto"/>
              <w:right w:val="single" w:sz="4" w:space="0" w:color="auto"/>
            </w:tcBorders>
            <w:shd w:val="clear" w:color="auto" w:fill="auto"/>
            <w:vAlign w:val="center"/>
            <w:hideMark/>
          </w:tcPr>
          <w:p w14:paraId="337E739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4E520C1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25BFEF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 xml:space="preserve">c.     </w:t>
            </w:r>
            <w:r w:rsidRPr="001447D0">
              <w:rPr>
                <w:rFonts w:ascii="Sylfaen" w:eastAsia="Times New Roman" w:hAnsi="Sylfaen" w:cs="Calibri"/>
                <w:b/>
                <w:bCs/>
                <w:i/>
                <w:iCs/>
                <w:color w:val="000000"/>
                <w:sz w:val="20"/>
                <w:szCs w:val="20"/>
                <w:lang w:val="ka-GE"/>
              </w:rPr>
              <w:t>პროექტის არსი</w:t>
            </w:r>
          </w:p>
        </w:tc>
      </w:tr>
      <w:tr w:rsidR="0088720E" w:rsidRPr="001447D0" w14:paraId="7F06FFED" w14:textId="77777777" w:rsidTr="00333AA2">
        <w:trPr>
          <w:trHeight w:hRule="exact" w:val="1012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CA5F890"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2282" w:type="pct"/>
            <w:tcBorders>
              <w:top w:val="nil"/>
              <w:left w:val="nil"/>
              <w:bottom w:val="single" w:sz="4" w:space="0" w:color="auto"/>
              <w:right w:val="single" w:sz="4" w:space="0" w:color="auto"/>
            </w:tcBorders>
            <w:shd w:val="clear" w:color="auto" w:fill="auto"/>
            <w:vAlign w:val="center"/>
            <w:hideMark/>
          </w:tcPr>
          <w:p w14:paraId="463D86FA" w14:textId="77777777" w:rsidR="009B2313" w:rsidRPr="001447D0" w:rsidRDefault="009B2313" w:rsidP="00BF5592">
            <w:pPr>
              <w:spacing w:after="0" w:line="240" w:lineRule="auto"/>
              <w:jc w:val="both"/>
              <w:rPr>
                <w:rFonts w:ascii="Sylfaen" w:eastAsia="Times New Roman" w:hAnsi="Sylfaen" w:cs="Calibri"/>
                <w:sz w:val="20"/>
                <w:szCs w:val="20"/>
                <w:lang w:val="ka-GE"/>
              </w:rPr>
            </w:pPr>
            <w:r w:rsidRPr="001447D0">
              <w:rPr>
                <w:rFonts w:ascii="Sylfaen" w:eastAsia="Times New Roman" w:hAnsi="Sylfaen" w:cs="Calibri"/>
                <w:sz w:val="20"/>
                <w:szCs w:val="20"/>
                <w:lang w:val="ka-GE"/>
              </w:rPr>
              <w:t xml:space="preserve">თეატრალური მინიქალაქი  აშენდება სოფელ ტაბახმელაში. </w:t>
            </w:r>
          </w:p>
          <w:p w14:paraId="416FF66B" w14:textId="77777777" w:rsidR="009B2313" w:rsidRPr="001447D0" w:rsidRDefault="009B2313" w:rsidP="00BF5592">
            <w:pPr>
              <w:spacing w:after="0" w:line="240" w:lineRule="auto"/>
              <w:jc w:val="both"/>
              <w:rPr>
                <w:rFonts w:ascii="Sylfaen" w:eastAsia="Times New Roman" w:hAnsi="Sylfaen" w:cs="Calibri"/>
                <w:sz w:val="20"/>
                <w:szCs w:val="20"/>
                <w:lang w:val="ka-GE"/>
              </w:rPr>
            </w:pPr>
          </w:p>
          <w:p w14:paraId="7F4D394A" w14:textId="77777777" w:rsidR="009B2313" w:rsidRPr="001447D0" w:rsidRDefault="009B2313" w:rsidP="00BF5592">
            <w:pPr>
              <w:spacing w:after="0" w:line="240" w:lineRule="auto"/>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 xml:space="preserve">მინიქალაქი განლაგებულია </w:t>
            </w:r>
            <w:r w:rsidR="00DF67CA" w:rsidRPr="001447D0">
              <w:rPr>
                <w:rFonts w:ascii="Sylfaen" w:eastAsia="Times New Roman" w:hAnsi="Sylfaen" w:cs="Calibri"/>
                <w:bCs/>
                <w:color w:val="000000"/>
                <w:sz w:val="20"/>
                <w:szCs w:val="20"/>
                <w:lang w:val="ka-GE"/>
              </w:rPr>
              <w:t xml:space="preserve">9502 მ2. საკადასტრო კოდი: </w:t>
            </w:r>
            <w:r w:rsidR="00E8012B" w:rsidRPr="001447D0">
              <w:rPr>
                <w:rFonts w:ascii="Sylfaen" w:eastAsia="Times New Roman" w:hAnsi="Sylfaen" w:cs="Calibri"/>
                <w:bCs/>
                <w:color w:val="000000"/>
                <w:sz w:val="20"/>
                <w:szCs w:val="20"/>
                <w:lang w:val="ka-GE"/>
              </w:rPr>
              <w:t>N 81.02.19.934</w:t>
            </w:r>
          </w:p>
          <w:p w14:paraId="509BC497" w14:textId="77777777" w:rsidR="00DF67CA" w:rsidRPr="001447D0" w:rsidRDefault="00DF67CA" w:rsidP="00BF5592">
            <w:pPr>
              <w:pStyle w:val="ListParagraph"/>
              <w:numPr>
                <w:ilvl w:val="1"/>
                <w:numId w:val="17"/>
              </w:numPr>
              <w:spacing w:after="200" w:line="276" w:lineRule="auto"/>
              <w:ind w:left="360"/>
              <w:rPr>
                <w:rFonts w:ascii="Sylfaen" w:hAnsi="Sylfaen"/>
                <w:sz w:val="20"/>
                <w:szCs w:val="20"/>
                <w:lang w:val="ka-GE"/>
              </w:rPr>
            </w:pPr>
            <w:r w:rsidRPr="001447D0">
              <w:rPr>
                <w:rFonts w:ascii="Sylfaen" w:hAnsi="Sylfaen" w:cs="Sylfaen"/>
                <w:sz w:val="20"/>
                <w:szCs w:val="20"/>
                <w:lang w:val="ka-GE"/>
              </w:rPr>
              <w:t xml:space="preserve">შენობა-ნაგებობის </w:t>
            </w:r>
            <w:r w:rsidRPr="001447D0">
              <w:rPr>
                <w:rFonts w:ascii="Sylfaen" w:hAnsi="Sylfaen"/>
                <w:sz w:val="20"/>
                <w:szCs w:val="20"/>
                <w:lang w:val="ka-GE"/>
              </w:rPr>
              <w:t xml:space="preserve">საერთო ფართობი წარმოადგენს </w:t>
            </w:r>
            <w:r w:rsidRPr="001447D0">
              <w:rPr>
                <w:rFonts w:ascii="Sylfaen" w:hAnsi="Sylfaen"/>
                <w:sz w:val="20"/>
                <w:szCs w:val="20"/>
              </w:rPr>
              <w:t>414</w:t>
            </w:r>
            <w:r w:rsidRPr="001447D0">
              <w:rPr>
                <w:rFonts w:ascii="Sylfaen" w:hAnsi="Sylfaen"/>
                <w:sz w:val="20"/>
                <w:szCs w:val="20"/>
                <w:lang w:val="ka-GE"/>
              </w:rPr>
              <w:t xml:space="preserve">0 კვ.მ-ს. </w:t>
            </w:r>
          </w:p>
          <w:p w14:paraId="02D1C6AD" w14:textId="77777777" w:rsidR="00DF67CA" w:rsidRPr="001447D0" w:rsidRDefault="00DF67CA" w:rsidP="00BF5592">
            <w:pPr>
              <w:pStyle w:val="ListParagraph"/>
              <w:ind w:left="360"/>
              <w:rPr>
                <w:rFonts w:ascii="Sylfaen" w:hAnsi="Sylfaen"/>
                <w:b/>
                <w:sz w:val="20"/>
                <w:szCs w:val="20"/>
                <w:lang w:val="ka-GE"/>
              </w:rPr>
            </w:pPr>
            <w:r w:rsidRPr="001447D0">
              <w:rPr>
                <w:rFonts w:ascii="Sylfaen" w:hAnsi="Sylfaen" w:cs="Sylfaen"/>
                <w:b/>
                <w:sz w:val="20"/>
                <w:szCs w:val="20"/>
                <w:lang w:val="ka-GE"/>
              </w:rPr>
              <w:t>ფუ</w:t>
            </w:r>
            <w:r w:rsidRPr="001447D0">
              <w:rPr>
                <w:rFonts w:ascii="Sylfaen" w:hAnsi="Sylfaen"/>
                <w:b/>
                <w:sz w:val="20"/>
                <w:szCs w:val="20"/>
                <w:lang w:val="ka-GE"/>
              </w:rPr>
              <w:t xml:space="preserve">ნქციების მიხედვით ფართობი: </w:t>
            </w:r>
          </w:p>
          <w:p w14:paraId="44BF8AF4" w14:textId="77777777" w:rsidR="00DF67CA" w:rsidRPr="001447D0" w:rsidRDefault="00DF67CA" w:rsidP="00BF5592">
            <w:pPr>
              <w:pStyle w:val="ListParagraph"/>
              <w:ind w:left="360"/>
              <w:rPr>
                <w:rFonts w:ascii="Sylfaen" w:hAnsi="Sylfaen"/>
                <w:sz w:val="20"/>
                <w:szCs w:val="20"/>
                <w:lang w:val="ka-GE"/>
              </w:rPr>
            </w:pPr>
            <w:r w:rsidRPr="001447D0">
              <w:rPr>
                <w:rFonts w:ascii="Sylfaen" w:hAnsi="Sylfaen" w:cs="Sylfaen"/>
                <w:sz w:val="20"/>
                <w:szCs w:val="20"/>
                <w:lang w:val="ka-GE"/>
              </w:rPr>
              <w:t>მთავარი</w:t>
            </w:r>
            <w:r w:rsidRPr="001447D0">
              <w:rPr>
                <w:rFonts w:ascii="Sylfaen" w:hAnsi="Sylfaen"/>
                <w:sz w:val="20"/>
                <w:szCs w:val="20"/>
                <w:lang w:val="ka-GE"/>
              </w:rPr>
              <w:t xml:space="preserve"> თეატრი</w:t>
            </w:r>
            <w:r w:rsidRPr="001447D0">
              <w:rPr>
                <w:rFonts w:ascii="Sylfaen" w:hAnsi="Sylfaen"/>
                <w:sz w:val="20"/>
                <w:szCs w:val="20"/>
              </w:rPr>
              <w:t xml:space="preserve">- </w:t>
            </w:r>
            <w:r w:rsidRPr="001447D0">
              <w:rPr>
                <w:rFonts w:ascii="Sylfaen" w:hAnsi="Sylfaen"/>
                <w:sz w:val="20"/>
                <w:szCs w:val="20"/>
                <w:lang w:val="ka-GE"/>
              </w:rPr>
              <w:t xml:space="preserve">დიდი სცენა; ღია თეატრი; მინითეატრი; საკონფერენციო/ სარეპეტიციო სივრცეები </w:t>
            </w:r>
            <w:r w:rsidRPr="001447D0">
              <w:rPr>
                <w:rFonts w:ascii="Sylfaen" w:hAnsi="Sylfaen"/>
                <w:sz w:val="20"/>
                <w:szCs w:val="20"/>
              </w:rPr>
              <w:t>2500</w:t>
            </w:r>
            <w:r w:rsidRPr="001447D0">
              <w:rPr>
                <w:rFonts w:ascii="Sylfaen" w:hAnsi="Sylfaen"/>
                <w:sz w:val="20"/>
                <w:szCs w:val="20"/>
                <w:lang w:val="ka-GE"/>
              </w:rPr>
              <w:t xml:space="preserve"> კვ.მ</w:t>
            </w:r>
          </w:p>
          <w:p w14:paraId="03427DA6" w14:textId="77777777" w:rsidR="00DF67CA" w:rsidRPr="001447D0" w:rsidRDefault="00DF67CA" w:rsidP="00BF5592">
            <w:pPr>
              <w:pStyle w:val="ListParagraph"/>
              <w:ind w:left="360"/>
              <w:rPr>
                <w:rFonts w:ascii="Sylfaen" w:hAnsi="Sylfaen"/>
                <w:sz w:val="20"/>
                <w:szCs w:val="20"/>
                <w:lang w:val="ka-GE"/>
              </w:rPr>
            </w:pPr>
            <w:r w:rsidRPr="001447D0">
              <w:rPr>
                <w:rFonts w:ascii="Sylfaen" w:hAnsi="Sylfaen"/>
                <w:sz w:val="20"/>
                <w:szCs w:val="20"/>
                <w:lang w:val="ka-GE"/>
              </w:rPr>
              <w:t xml:space="preserve">კვების ობიექტები - </w:t>
            </w:r>
            <w:r w:rsidRPr="001447D0">
              <w:rPr>
                <w:rFonts w:ascii="Sylfaen" w:hAnsi="Sylfaen"/>
                <w:sz w:val="20"/>
                <w:szCs w:val="20"/>
              </w:rPr>
              <w:t>620</w:t>
            </w:r>
            <w:r w:rsidRPr="001447D0">
              <w:rPr>
                <w:rFonts w:ascii="Sylfaen" w:hAnsi="Sylfaen"/>
                <w:sz w:val="20"/>
                <w:szCs w:val="20"/>
                <w:lang w:val="ka-GE"/>
              </w:rPr>
              <w:t xml:space="preserve"> კვ.მ</w:t>
            </w:r>
          </w:p>
          <w:p w14:paraId="28DB0CF7" w14:textId="77777777" w:rsidR="00DF67CA" w:rsidRPr="001447D0" w:rsidRDefault="00DF67CA" w:rsidP="00BF5592">
            <w:pPr>
              <w:pStyle w:val="ListParagraph"/>
              <w:ind w:left="360"/>
              <w:rPr>
                <w:rFonts w:ascii="Sylfaen" w:hAnsi="Sylfaen"/>
                <w:bCs/>
                <w:sz w:val="20"/>
                <w:szCs w:val="20"/>
                <w:lang w:val="ka-GE"/>
              </w:rPr>
            </w:pPr>
            <w:r w:rsidRPr="001447D0">
              <w:rPr>
                <w:rFonts w:ascii="Sylfaen" w:hAnsi="Sylfaen"/>
                <w:bCs/>
                <w:sz w:val="20"/>
                <w:szCs w:val="20"/>
                <w:lang w:val="ka-GE"/>
              </w:rPr>
              <w:t xml:space="preserve">საერთაშორისო  რეზიდენციების კოტეჯი/სასტუმრო - </w:t>
            </w:r>
            <w:r w:rsidRPr="001447D0">
              <w:rPr>
                <w:rFonts w:ascii="Sylfaen" w:hAnsi="Sylfaen"/>
                <w:bCs/>
                <w:sz w:val="20"/>
                <w:szCs w:val="20"/>
              </w:rPr>
              <w:t>940</w:t>
            </w:r>
            <w:r w:rsidRPr="001447D0">
              <w:rPr>
                <w:rFonts w:ascii="Sylfaen" w:hAnsi="Sylfaen"/>
                <w:bCs/>
                <w:sz w:val="20"/>
                <w:szCs w:val="20"/>
                <w:lang w:val="ka-GE"/>
              </w:rPr>
              <w:t xml:space="preserve"> კვ.მ</w:t>
            </w:r>
          </w:p>
          <w:p w14:paraId="768D3A65" w14:textId="77777777" w:rsidR="00DF67CA" w:rsidRPr="001447D0" w:rsidRDefault="00DF67CA" w:rsidP="00BF5592">
            <w:pPr>
              <w:pStyle w:val="ListParagraph"/>
              <w:ind w:left="360"/>
              <w:rPr>
                <w:rFonts w:ascii="Sylfaen" w:hAnsi="Sylfaen"/>
                <w:bCs/>
                <w:sz w:val="20"/>
                <w:szCs w:val="20"/>
                <w:lang w:val="ka-GE"/>
              </w:rPr>
            </w:pPr>
            <w:r w:rsidRPr="001447D0">
              <w:rPr>
                <w:rFonts w:ascii="Sylfaen" w:hAnsi="Sylfaen"/>
                <w:bCs/>
                <w:sz w:val="20"/>
                <w:szCs w:val="20"/>
                <w:lang w:val="ka-GE"/>
              </w:rPr>
              <w:t xml:space="preserve">სხვა დამხმარე სივრცეები (ბოქს ოფისი, სახელოსნო/ლაბორატორიები) – </w:t>
            </w:r>
            <w:r w:rsidRPr="001447D0">
              <w:rPr>
                <w:rFonts w:ascii="Sylfaen" w:hAnsi="Sylfaen"/>
                <w:bCs/>
                <w:sz w:val="20"/>
                <w:szCs w:val="20"/>
              </w:rPr>
              <w:t>80</w:t>
            </w:r>
            <w:r w:rsidRPr="001447D0">
              <w:rPr>
                <w:rFonts w:ascii="Sylfaen" w:hAnsi="Sylfaen"/>
                <w:bCs/>
                <w:sz w:val="20"/>
                <w:szCs w:val="20"/>
                <w:lang w:val="ka-GE"/>
              </w:rPr>
              <w:t xml:space="preserve"> კვ.მ</w:t>
            </w:r>
          </w:p>
          <w:p w14:paraId="23061D4B" w14:textId="77777777" w:rsidR="00DF67CA" w:rsidRPr="001447D0" w:rsidRDefault="00DF67CA" w:rsidP="00BF5592">
            <w:pPr>
              <w:pStyle w:val="ListParagraph"/>
              <w:ind w:left="360"/>
              <w:rPr>
                <w:rFonts w:ascii="Sylfaen" w:hAnsi="Sylfaen"/>
                <w:b/>
                <w:sz w:val="20"/>
                <w:szCs w:val="20"/>
                <w:lang w:val="ka-GE"/>
              </w:rPr>
            </w:pPr>
            <w:r w:rsidRPr="001447D0">
              <w:rPr>
                <w:rFonts w:ascii="Sylfaen" w:hAnsi="Sylfaen"/>
                <w:b/>
                <w:sz w:val="20"/>
                <w:szCs w:val="20"/>
                <w:lang w:val="ka-GE"/>
              </w:rPr>
              <w:t>მაყურებელთათვის განკუთვნილი ადგილების რაოდენობა:</w:t>
            </w:r>
          </w:p>
          <w:p w14:paraId="3C9E8F9A" w14:textId="77777777" w:rsidR="00DF67CA" w:rsidRPr="001447D0" w:rsidRDefault="00DF67CA" w:rsidP="00BF5592">
            <w:pPr>
              <w:pStyle w:val="ListParagraph"/>
              <w:ind w:left="360"/>
              <w:rPr>
                <w:rFonts w:ascii="Sylfaen" w:hAnsi="Sylfaen"/>
                <w:b/>
                <w:sz w:val="20"/>
                <w:szCs w:val="20"/>
                <w:lang w:val="ka-GE"/>
              </w:rPr>
            </w:pPr>
            <w:r w:rsidRPr="001447D0">
              <w:rPr>
                <w:rFonts w:ascii="Sylfaen" w:hAnsi="Sylfaen" w:cs="Sylfaen"/>
                <w:sz w:val="20"/>
                <w:szCs w:val="20"/>
                <w:lang w:val="ka-GE"/>
              </w:rPr>
              <w:t>მთავარი</w:t>
            </w:r>
            <w:r w:rsidRPr="001447D0">
              <w:rPr>
                <w:rFonts w:ascii="Sylfaen" w:hAnsi="Sylfaen"/>
                <w:sz w:val="20"/>
                <w:szCs w:val="20"/>
                <w:lang w:val="ka-GE"/>
              </w:rPr>
              <w:t xml:space="preserve"> დიდი თეატრი - </w:t>
            </w:r>
            <w:r w:rsidR="00C74CE0" w:rsidRPr="001447D0">
              <w:rPr>
                <w:rFonts w:ascii="Sylfaen" w:hAnsi="Sylfaen"/>
                <w:sz w:val="20"/>
                <w:szCs w:val="20"/>
                <w:lang w:val="ka-GE"/>
              </w:rPr>
              <w:t>300</w:t>
            </w:r>
            <w:r w:rsidRPr="001447D0">
              <w:rPr>
                <w:rFonts w:ascii="Sylfaen" w:hAnsi="Sylfaen"/>
                <w:sz w:val="20"/>
                <w:szCs w:val="20"/>
                <w:lang w:val="ka-GE"/>
              </w:rPr>
              <w:t xml:space="preserve"> ადგილი</w:t>
            </w:r>
          </w:p>
          <w:p w14:paraId="29F7DA1E" w14:textId="77777777" w:rsidR="00DF67CA" w:rsidRPr="001447D0" w:rsidRDefault="00DF67CA" w:rsidP="00BF5592">
            <w:pPr>
              <w:pStyle w:val="ListParagraph"/>
              <w:ind w:left="360"/>
              <w:rPr>
                <w:rFonts w:ascii="Sylfaen" w:hAnsi="Sylfaen"/>
                <w:sz w:val="20"/>
                <w:szCs w:val="20"/>
                <w:lang w:val="ka-GE"/>
              </w:rPr>
            </w:pPr>
            <w:r w:rsidRPr="001447D0">
              <w:rPr>
                <w:rFonts w:ascii="Sylfaen" w:hAnsi="Sylfaen"/>
                <w:sz w:val="20"/>
                <w:szCs w:val="20"/>
                <w:lang w:val="ka-GE"/>
              </w:rPr>
              <w:t>ღია თეატრი - 100/500  ადგილი</w:t>
            </w:r>
          </w:p>
          <w:p w14:paraId="24777C34" w14:textId="77777777" w:rsidR="00DF67CA" w:rsidRPr="001447D0" w:rsidRDefault="00DF67CA" w:rsidP="00BF5592">
            <w:pPr>
              <w:pStyle w:val="ListParagraph"/>
              <w:ind w:left="360"/>
              <w:rPr>
                <w:rFonts w:ascii="Sylfaen" w:hAnsi="Sylfaen"/>
                <w:sz w:val="20"/>
                <w:szCs w:val="20"/>
              </w:rPr>
            </w:pPr>
            <w:r w:rsidRPr="001447D0">
              <w:rPr>
                <w:rFonts w:ascii="Sylfaen" w:hAnsi="Sylfaen"/>
                <w:sz w:val="20"/>
                <w:szCs w:val="20"/>
                <w:lang w:val="ka-GE"/>
              </w:rPr>
              <w:t>მინითეატრი - 40  ადგილი</w:t>
            </w:r>
          </w:p>
          <w:p w14:paraId="16E49F6D" w14:textId="77777777" w:rsidR="00DF67CA" w:rsidRPr="001447D0" w:rsidRDefault="00DF67CA" w:rsidP="00BF5592">
            <w:pPr>
              <w:pStyle w:val="ListParagraph"/>
              <w:ind w:left="360"/>
              <w:rPr>
                <w:rFonts w:ascii="Sylfaen" w:hAnsi="Sylfaen"/>
                <w:sz w:val="20"/>
                <w:szCs w:val="20"/>
                <w:lang w:val="ka-GE"/>
              </w:rPr>
            </w:pPr>
            <w:r w:rsidRPr="001447D0">
              <w:rPr>
                <w:rFonts w:ascii="Sylfaen" w:hAnsi="Sylfaen"/>
                <w:sz w:val="20"/>
                <w:szCs w:val="20"/>
                <w:lang w:val="ka-GE"/>
              </w:rPr>
              <w:t xml:space="preserve">მინიქალაქის ტერიტორიაზე იფუნქციონირებს კვების ობიექტები რომლებიც გათვლილი იქნება </w:t>
            </w:r>
            <w:r w:rsidRPr="001447D0">
              <w:rPr>
                <w:rFonts w:ascii="Sylfaen" w:hAnsi="Sylfaen"/>
                <w:sz w:val="20"/>
                <w:szCs w:val="20"/>
              </w:rPr>
              <w:t>250</w:t>
            </w:r>
            <w:r w:rsidRPr="001447D0">
              <w:rPr>
                <w:rFonts w:ascii="Sylfaen" w:hAnsi="Sylfaen"/>
                <w:sz w:val="20"/>
                <w:szCs w:val="20"/>
                <w:lang w:val="ka-GE"/>
              </w:rPr>
              <w:t xml:space="preserve"> ადამიანზე.</w:t>
            </w:r>
          </w:p>
          <w:p w14:paraId="5BC4C57A" w14:textId="77777777" w:rsidR="00DF67CA" w:rsidRPr="001447D0" w:rsidRDefault="00DF67CA" w:rsidP="00BF5592">
            <w:pPr>
              <w:pStyle w:val="ListParagraph"/>
              <w:ind w:left="360"/>
              <w:rPr>
                <w:rFonts w:ascii="Sylfaen" w:hAnsi="Sylfaen"/>
                <w:bCs/>
                <w:sz w:val="20"/>
                <w:szCs w:val="20"/>
                <w:lang w:val="ka-GE"/>
              </w:rPr>
            </w:pPr>
            <w:r w:rsidRPr="001447D0">
              <w:rPr>
                <w:rFonts w:ascii="Sylfaen" w:hAnsi="Sylfaen"/>
                <w:bCs/>
                <w:sz w:val="20"/>
                <w:szCs w:val="20"/>
                <w:lang w:val="ka-GE"/>
              </w:rPr>
              <w:t>საერთაშორისო რეზიდენციების ადგილი/სასტუმრო</w:t>
            </w:r>
            <w:r w:rsidR="00C74CE0" w:rsidRPr="001447D0">
              <w:rPr>
                <w:rFonts w:ascii="Sylfaen" w:hAnsi="Sylfaen"/>
                <w:bCs/>
                <w:sz w:val="20"/>
                <w:szCs w:val="20"/>
                <w:lang w:val="ka-GE"/>
              </w:rPr>
              <w:t xml:space="preserve"> - 10</w:t>
            </w:r>
            <w:r w:rsidRPr="001447D0">
              <w:rPr>
                <w:rFonts w:ascii="Sylfaen" w:hAnsi="Sylfaen"/>
                <w:bCs/>
                <w:sz w:val="20"/>
                <w:szCs w:val="20"/>
                <w:lang w:val="ka-GE"/>
              </w:rPr>
              <w:t xml:space="preserve"> </w:t>
            </w:r>
            <w:r w:rsidR="00C74CE0" w:rsidRPr="001447D0">
              <w:rPr>
                <w:rFonts w:ascii="Sylfaen" w:hAnsi="Sylfaen"/>
                <w:bCs/>
                <w:sz w:val="20"/>
                <w:szCs w:val="20"/>
                <w:lang w:val="ka-GE"/>
              </w:rPr>
              <w:t>ნომერი.</w:t>
            </w:r>
            <w:r w:rsidRPr="001447D0">
              <w:rPr>
                <w:rFonts w:ascii="Sylfaen" w:hAnsi="Sylfaen"/>
                <w:bCs/>
                <w:sz w:val="20"/>
                <w:szCs w:val="20"/>
                <w:lang w:val="ka-GE"/>
              </w:rPr>
              <w:t xml:space="preserve"> </w:t>
            </w:r>
          </w:p>
          <w:p w14:paraId="26D8D1F5" w14:textId="77777777" w:rsidR="00333AA2" w:rsidRPr="001447D0" w:rsidRDefault="009B2313"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sz w:val="20"/>
                <w:szCs w:val="20"/>
                <w:lang w:val="ka-GE"/>
              </w:rPr>
              <w:t xml:space="preserve">საპროექტო ობიექტი იქნება საზოგადოებრივი ტიპის შენობა, </w:t>
            </w:r>
            <w:r w:rsidR="00071533" w:rsidRPr="001447D0">
              <w:rPr>
                <w:rFonts w:ascii="Sylfaen" w:eastAsia="Times New Roman" w:hAnsi="Sylfaen" w:cs="Calibri"/>
                <w:sz w:val="20"/>
                <w:szCs w:val="20"/>
                <w:lang w:val="ka-GE"/>
              </w:rPr>
              <w:t xml:space="preserve">მიწის საერთო ფართო 9502 </w:t>
            </w:r>
            <w:r w:rsidR="00C74CE0" w:rsidRPr="001447D0">
              <w:rPr>
                <w:rFonts w:ascii="Sylfaen" w:eastAsia="Times New Roman" w:hAnsi="Sylfaen" w:cs="Calibri"/>
                <w:sz w:val="20"/>
                <w:szCs w:val="20"/>
                <w:lang w:val="ka-GE"/>
              </w:rPr>
              <w:t>კვმ</w:t>
            </w:r>
            <w:r w:rsidR="00071533" w:rsidRPr="001447D0">
              <w:rPr>
                <w:rFonts w:ascii="Sylfaen" w:eastAsia="Times New Roman" w:hAnsi="Sylfaen" w:cs="Calibri"/>
                <w:sz w:val="20"/>
                <w:szCs w:val="20"/>
                <w:lang w:val="ka-GE"/>
              </w:rPr>
              <w:t xml:space="preserve">.  </w:t>
            </w:r>
            <w:r w:rsidR="0014406B" w:rsidRPr="001447D0">
              <w:rPr>
                <w:rFonts w:ascii="Sylfaen" w:eastAsia="Times New Roman" w:hAnsi="Sylfaen" w:cs="Calibri"/>
                <w:color w:val="000000"/>
                <w:sz w:val="20"/>
                <w:szCs w:val="20"/>
                <w:lang w:val="ka-GE"/>
              </w:rPr>
              <w:t>მინიქალაქის</w:t>
            </w:r>
            <w:r w:rsidR="00306147" w:rsidRPr="001447D0">
              <w:rPr>
                <w:rFonts w:ascii="Sylfaen" w:eastAsia="Times New Roman" w:hAnsi="Sylfaen" w:cs="Calibri"/>
                <w:color w:val="000000"/>
                <w:sz w:val="20"/>
                <w:szCs w:val="20"/>
                <w:lang w:val="ka-GE"/>
              </w:rPr>
              <w:t xml:space="preserve"> მულტიფუნქციური თეატრალური სივრცეა. </w:t>
            </w:r>
            <w:r w:rsidR="0014406B" w:rsidRPr="001447D0">
              <w:rPr>
                <w:rFonts w:ascii="Sylfaen" w:eastAsia="Times New Roman" w:hAnsi="Sylfaen" w:cs="Calibri"/>
                <w:color w:val="000000"/>
                <w:sz w:val="20"/>
                <w:szCs w:val="20"/>
                <w:lang w:val="ka-GE"/>
              </w:rPr>
              <w:t xml:space="preserve"> შინაარსი: </w:t>
            </w:r>
          </w:p>
          <w:p w14:paraId="66FB6869" w14:textId="77777777" w:rsidR="00333AA2" w:rsidRPr="001447D0" w:rsidRDefault="0014406B"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თეატრალური პროდუქცია - </w:t>
            </w:r>
            <w:r w:rsidR="00333AA2" w:rsidRPr="001447D0">
              <w:rPr>
                <w:rFonts w:ascii="Sylfaen" w:eastAsia="Times New Roman" w:hAnsi="Sylfaen" w:cs="Calibri"/>
                <w:bCs/>
                <w:color w:val="000000"/>
                <w:sz w:val="20"/>
                <w:szCs w:val="20"/>
                <w:lang w:val="ka-GE"/>
              </w:rPr>
              <w:t>სპექტაკლები</w:t>
            </w:r>
            <w:r w:rsidRPr="001447D0">
              <w:rPr>
                <w:rFonts w:ascii="Sylfaen" w:eastAsia="Times New Roman" w:hAnsi="Sylfaen" w:cs="Calibri"/>
                <w:bCs/>
                <w:color w:val="000000"/>
                <w:sz w:val="20"/>
                <w:szCs w:val="20"/>
                <w:lang w:val="ka-GE"/>
              </w:rPr>
              <w:t xml:space="preserve">/ </w:t>
            </w:r>
            <w:r w:rsidR="00333AA2" w:rsidRPr="001447D0">
              <w:rPr>
                <w:rFonts w:ascii="Sylfaen" w:eastAsia="Times New Roman" w:hAnsi="Sylfaen" w:cs="Calibri"/>
                <w:bCs/>
                <w:color w:val="000000"/>
                <w:sz w:val="20"/>
                <w:szCs w:val="20"/>
                <w:lang w:val="ka-GE"/>
              </w:rPr>
              <w:t xml:space="preserve">საერთაშორისო </w:t>
            </w:r>
            <w:r w:rsidRPr="001447D0">
              <w:rPr>
                <w:rFonts w:ascii="Sylfaen" w:eastAsia="Times New Roman" w:hAnsi="Sylfaen" w:cs="Calibri"/>
                <w:bCs/>
                <w:color w:val="000000"/>
                <w:sz w:val="20"/>
                <w:szCs w:val="20"/>
                <w:lang w:val="ka-GE"/>
              </w:rPr>
              <w:t xml:space="preserve">კო-პროდუქციები/ საერთაშორისო </w:t>
            </w:r>
            <w:r w:rsidR="00333AA2" w:rsidRPr="001447D0">
              <w:rPr>
                <w:rFonts w:ascii="Sylfaen" w:eastAsia="Times New Roman" w:hAnsi="Sylfaen" w:cs="Calibri"/>
                <w:bCs/>
                <w:color w:val="000000"/>
                <w:sz w:val="20"/>
                <w:szCs w:val="20"/>
                <w:lang w:val="ka-GE"/>
              </w:rPr>
              <w:t xml:space="preserve">პროექტები; </w:t>
            </w:r>
          </w:p>
          <w:p w14:paraId="55E17E20" w14:textId="77777777" w:rsidR="00333AA2" w:rsidRPr="001447D0" w:rsidRDefault="0014406B"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სახელოსნოები - </w:t>
            </w:r>
            <w:r w:rsidR="00333AA2" w:rsidRPr="001447D0">
              <w:rPr>
                <w:rFonts w:ascii="Sylfaen" w:eastAsia="Times New Roman" w:hAnsi="Sylfaen" w:cs="Calibri"/>
                <w:bCs/>
                <w:color w:val="000000"/>
                <w:sz w:val="20"/>
                <w:szCs w:val="20"/>
                <w:lang w:val="ka-GE"/>
              </w:rPr>
              <w:t>ახალი ტექნოლოგიებისა და თეატრალური ხელოვ</w:t>
            </w:r>
            <w:r w:rsidR="00C74CE0" w:rsidRPr="001447D0">
              <w:rPr>
                <w:rFonts w:ascii="Sylfaen" w:eastAsia="Times New Roman" w:hAnsi="Sylfaen" w:cs="Calibri"/>
                <w:bCs/>
                <w:color w:val="000000"/>
                <w:sz w:val="20"/>
                <w:szCs w:val="20"/>
                <w:lang w:val="ka-GE"/>
              </w:rPr>
              <w:t>ნების  ერთობლივი ექსპერიმენტები</w:t>
            </w:r>
            <w:r w:rsidR="00333AA2" w:rsidRPr="001447D0">
              <w:rPr>
                <w:rFonts w:ascii="Sylfaen" w:eastAsia="Times New Roman" w:hAnsi="Sylfaen" w:cs="Calibri"/>
                <w:bCs/>
                <w:color w:val="000000"/>
                <w:sz w:val="20"/>
                <w:szCs w:val="20"/>
                <w:lang w:val="ka-GE"/>
              </w:rPr>
              <w:t xml:space="preserve">; </w:t>
            </w:r>
          </w:p>
          <w:p w14:paraId="46B086BD" w14:textId="77777777" w:rsidR="00333AA2" w:rsidRPr="001447D0" w:rsidRDefault="0014406B"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საგანმანათლებლო -  </w:t>
            </w:r>
            <w:r w:rsidR="00333AA2" w:rsidRPr="001447D0">
              <w:rPr>
                <w:rFonts w:ascii="Sylfaen" w:eastAsia="Times New Roman" w:hAnsi="Sylfaen" w:cs="Calibri"/>
                <w:bCs/>
                <w:color w:val="000000"/>
                <w:sz w:val="20"/>
                <w:szCs w:val="20"/>
                <w:lang w:val="ka-GE"/>
              </w:rPr>
              <w:t>ზაფხულის და ზამთრის საერთაშორისო სკოლები თეატრალურ ხელოვნება</w:t>
            </w:r>
            <w:r w:rsidR="00C74CE0" w:rsidRPr="001447D0">
              <w:rPr>
                <w:rFonts w:ascii="Sylfaen" w:eastAsia="Times New Roman" w:hAnsi="Sylfaen" w:cs="Calibri"/>
                <w:bCs/>
                <w:color w:val="000000"/>
                <w:sz w:val="20"/>
                <w:szCs w:val="20"/>
                <w:lang w:val="ka-GE"/>
              </w:rPr>
              <w:t>ში (შემოქმედებითი და ტექნიკური)</w:t>
            </w:r>
            <w:r w:rsidR="00333AA2" w:rsidRPr="001447D0">
              <w:rPr>
                <w:rFonts w:ascii="Sylfaen" w:eastAsia="Times New Roman" w:hAnsi="Sylfaen" w:cs="Calibri"/>
                <w:bCs/>
                <w:color w:val="000000"/>
                <w:sz w:val="20"/>
                <w:szCs w:val="20"/>
                <w:lang w:val="ka-GE"/>
              </w:rPr>
              <w:t xml:space="preserve">; </w:t>
            </w:r>
          </w:p>
          <w:p w14:paraId="7D2DD6D3" w14:textId="77777777" w:rsidR="00333AA2" w:rsidRPr="001447D0" w:rsidRDefault="00333AA2"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საერთაშორისო ფესტივალი; </w:t>
            </w:r>
          </w:p>
          <w:p w14:paraId="62975882" w14:textId="77777777" w:rsidR="00333AA2" w:rsidRPr="001447D0" w:rsidRDefault="00333AA2"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თეატრალური სახელოსნოები - </w:t>
            </w:r>
            <w:r w:rsidR="006458F4" w:rsidRPr="001447D0">
              <w:rPr>
                <w:rFonts w:ascii="Sylfaen" w:eastAsia="Times New Roman" w:hAnsi="Sylfaen" w:cs="Calibri"/>
                <w:bCs/>
                <w:color w:val="000000"/>
                <w:sz w:val="20"/>
                <w:szCs w:val="20"/>
                <w:lang w:val="ka-GE"/>
              </w:rPr>
              <w:t xml:space="preserve">თეატრალური </w:t>
            </w:r>
            <w:r w:rsidRPr="001447D0">
              <w:rPr>
                <w:rFonts w:ascii="Sylfaen" w:eastAsia="Times New Roman" w:hAnsi="Sylfaen" w:cs="Calibri"/>
                <w:bCs/>
                <w:color w:val="000000"/>
                <w:sz w:val="20"/>
                <w:szCs w:val="20"/>
                <w:lang w:val="ka-GE"/>
              </w:rPr>
              <w:t xml:space="preserve">იშვიათი პროფესიების განვითარების მიმართულებით; </w:t>
            </w:r>
          </w:p>
          <w:p w14:paraId="632B56CE" w14:textId="77777777" w:rsidR="00333AA2" w:rsidRPr="001447D0" w:rsidRDefault="00C74CE0"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ინკლუზიური პროექტები</w:t>
            </w:r>
            <w:r w:rsidR="00333AA2" w:rsidRPr="001447D0">
              <w:rPr>
                <w:rFonts w:ascii="Sylfaen" w:eastAsia="Times New Roman" w:hAnsi="Sylfaen" w:cs="Calibri"/>
                <w:bCs/>
                <w:color w:val="000000"/>
                <w:sz w:val="20"/>
                <w:szCs w:val="20"/>
                <w:lang w:val="ka-GE"/>
              </w:rPr>
              <w:t xml:space="preserve">; </w:t>
            </w:r>
          </w:p>
          <w:p w14:paraId="10AE060A" w14:textId="77777777" w:rsidR="00333AA2" w:rsidRPr="001447D0" w:rsidRDefault="00333AA2" w:rsidP="00BF5592">
            <w:pPr>
              <w:spacing w:after="0" w:line="240" w:lineRule="auto"/>
              <w:jc w:val="both"/>
              <w:rPr>
                <w:rFonts w:ascii="Sylfaen" w:eastAsia="Times New Roman" w:hAnsi="Sylfaen" w:cs="Calibri"/>
                <w:bCs/>
                <w:color w:val="000000"/>
                <w:sz w:val="20"/>
                <w:szCs w:val="20"/>
                <w:lang w:val="ka-GE"/>
              </w:rPr>
            </w:pPr>
            <w:r w:rsidRPr="001447D0">
              <w:rPr>
                <w:rFonts w:ascii="Sylfaen" w:eastAsia="Times New Roman" w:hAnsi="Sylfaen" w:cs="Calibri"/>
                <w:bCs/>
                <w:color w:val="000000"/>
                <w:sz w:val="20"/>
                <w:szCs w:val="20"/>
                <w:lang w:val="ka-GE"/>
              </w:rPr>
              <w:t>სამ</w:t>
            </w:r>
            <w:r w:rsidR="00B0218F" w:rsidRPr="001447D0">
              <w:rPr>
                <w:rFonts w:ascii="Sylfaen" w:eastAsia="Times New Roman" w:hAnsi="Sylfaen" w:cs="Calibri"/>
                <w:bCs/>
                <w:color w:val="000000"/>
                <w:sz w:val="20"/>
                <w:szCs w:val="20"/>
                <w:lang w:val="ka-GE"/>
              </w:rPr>
              <w:t xml:space="preserve">უშაო და დასასვენებელი სივრცეები; </w:t>
            </w:r>
          </w:p>
          <w:p w14:paraId="7F2A6201" w14:textId="77777777" w:rsidR="006458F4" w:rsidRPr="001447D0" w:rsidRDefault="006458F4"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bCs/>
                <w:color w:val="000000"/>
                <w:sz w:val="20"/>
                <w:szCs w:val="20"/>
                <w:lang w:val="ka-GE"/>
              </w:rPr>
              <w:t xml:space="preserve">გამოფენები და კონფერენციები; </w:t>
            </w:r>
          </w:p>
          <w:p w14:paraId="17FEBF4B" w14:textId="77777777" w:rsidR="00333AA2" w:rsidRPr="001447D0" w:rsidRDefault="00333AA2" w:rsidP="00BF5592">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22FD6EB3" w14:textId="77777777" w:rsidR="00543D28" w:rsidRPr="001447D0" w:rsidRDefault="0088720E" w:rsidP="00BF5592">
            <w:pPr>
              <w:rPr>
                <w:rFonts w:ascii="Sylfaen" w:hAnsi="Sylfaen"/>
                <w:sz w:val="20"/>
                <w:szCs w:val="20"/>
                <w:lang w:val="ka-GE"/>
              </w:rPr>
            </w:pPr>
            <w:r w:rsidRPr="001447D0">
              <w:rPr>
                <w:rFonts w:ascii="Sylfaen" w:eastAsia="Times New Roman" w:hAnsi="Sylfaen" w:cs="Calibri"/>
                <w:color w:val="000000"/>
                <w:sz w:val="20"/>
                <w:szCs w:val="20"/>
                <w:lang w:val="ka-GE"/>
              </w:rPr>
              <w:t> </w:t>
            </w:r>
            <w:r w:rsidR="00543D28" w:rsidRPr="001447D0">
              <w:rPr>
                <w:rFonts w:ascii="Sylfaen" w:hAnsi="Sylfaen"/>
                <w:sz w:val="20"/>
                <w:szCs w:val="20"/>
                <w:lang w:val="ka-GE"/>
              </w:rPr>
              <w:t xml:space="preserve">თეატრალური მინიქალაქი კონცეფცია შეიქმნა 2018 წელს </w:t>
            </w:r>
          </w:p>
          <w:p w14:paraId="6F8C8352"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ეტაპები, რომელიც აქამდე გავიარეთ: </w:t>
            </w:r>
          </w:p>
          <w:p w14:paraId="7C96C6C3"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მიწის გადმოცემა - </w:t>
            </w:r>
            <w:r w:rsidRPr="001447D0">
              <w:rPr>
                <w:rFonts w:ascii="Sylfaen" w:hAnsi="Sylfaen"/>
                <w:sz w:val="20"/>
                <w:szCs w:val="20"/>
              </w:rPr>
              <w:t>25.06.2018</w:t>
            </w:r>
          </w:p>
          <w:p w14:paraId="3F542F49"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მიწის დამატება - </w:t>
            </w:r>
            <w:r w:rsidRPr="001447D0">
              <w:rPr>
                <w:rFonts w:ascii="Sylfaen" w:hAnsi="Sylfaen"/>
                <w:sz w:val="20"/>
                <w:szCs w:val="20"/>
              </w:rPr>
              <w:t>18.09.2018</w:t>
            </w:r>
          </w:p>
          <w:p w14:paraId="1BA6D485" w14:textId="77777777" w:rsidR="00543D28" w:rsidRPr="001447D0" w:rsidRDefault="0013731D" w:rsidP="00BF5592">
            <w:pPr>
              <w:rPr>
                <w:rFonts w:ascii="Sylfaen" w:hAnsi="Sylfaen"/>
                <w:sz w:val="20"/>
                <w:szCs w:val="20"/>
              </w:rPr>
            </w:pPr>
            <w:r w:rsidRPr="001447D0">
              <w:rPr>
                <w:rFonts w:ascii="Sylfaen" w:hAnsi="Sylfaen"/>
                <w:sz w:val="20"/>
                <w:szCs w:val="20"/>
                <w:lang w:val="ka-GE"/>
              </w:rPr>
              <w:t xml:space="preserve">არქიტექტირული </w:t>
            </w:r>
            <w:r w:rsidR="00543D28" w:rsidRPr="001447D0">
              <w:rPr>
                <w:rFonts w:ascii="Sylfaen" w:hAnsi="Sylfaen"/>
                <w:sz w:val="20"/>
                <w:szCs w:val="20"/>
                <w:lang w:val="ka-GE"/>
              </w:rPr>
              <w:t xml:space="preserve">კონკურსი </w:t>
            </w:r>
            <w:r w:rsidR="00543D28" w:rsidRPr="001447D0">
              <w:rPr>
                <w:rFonts w:ascii="Sylfaen" w:hAnsi="Sylfaen"/>
                <w:color w:val="222222"/>
                <w:sz w:val="20"/>
                <w:szCs w:val="20"/>
                <w:shd w:val="clear" w:color="auto" w:fill="FFFFFF"/>
              </w:rPr>
              <w:t>31.07.2018 </w:t>
            </w:r>
          </w:p>
          <w:p w14:paraId="6A33B35A"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კონკურსის შედეგი </w:t>
            </w:r>
            <w:r w:rsidRPr="001447D0">
              <w:rPr>
                <w:rFonts w:ascii="Sylfaen" w:hAnsi="Sylfaen"/>
                <w:sz w:val="20"/>
                <w:szCs w:val="20"/>
              </w:rPr>
              <w:t xml:space="preserve">- </w:t>
            </w:r>
            <w:r w:rsidRPr="001447D0">
              <w:rPr>
                <w:rFonts w:ascii="Sylfaen" w:hAnsi="Sylfaen"/>
                <w:color w:val="222222"/>
                <w:sz w:val="20"/>
                <w:szCs w:val="20"/>
                <w:shd w:val="clear" w:color="auto" w:fill="FFFFFF"/>
              </w:rPr>
              <w:t>24.08.2018</w:t>
            </w:r>
          </w:p>
          <w:p w14:paraId="5C747702"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ხელშეკრულება - 06.09.2018</w:t>
            </w:r>
          </w:p>
          <w:p w14:paraId="7B067678"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გრგ-ს დავალებაზე ატვირთვა - </w:t>
            </w:r>
            <w:r w:rsidRPr="001447D0">
              <w:rPr>
                <w:rFonts w:ascii="Sylfaen" w:hAnsi="Sylfaen" w:cs="Arial"/>
                <w:sz w:val="20"/>
                <w:szCs w:val="20"/>
                <w:shd w:val="clear" w:color="auto" w:fill="FFFFFF"/>
              </w:rPr>
              <w:t>20.09.2018</w:t>
            </w:r>
          </w:p>
          <w:p w14:paraId="41FBC544"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თბილისის გენერალური გეგმის შემუშავებასთან დაკაშირებით მერიის მორატორიუმი - </w:t>
            </w:r>
            <w:r w:rsidRPr="001447D0">
              <w:rPr>
                <w:rFonts w:ascii="Sylfaen" w:hAnsi="Sylfaen" w:cs="Arial"/>
                <w:sz w:val="20"/>
                <w:szCs w:val="20"/>
                <w:shd w:val="clear" w:color="auto" w:fill="FFFFFF"/>
              </w:rPr>
              <w:t>22.11.2018</w:t>
            </w:r>
          </w:p>
          <w:p w14:paraId="72CB9C4A"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მორატორიუმის მოხსნა - </w:t>
            </w:r>
            <w:r w:rsidRPr="001447D0">
              <w:rPr>
                <w:rFonts w:ascii="Sylfaen" w:hAnsi="Sylfaen"/>
                <w:sz w:val="20"/>
                <w:szCs w:val="20"/>
              </w:rPr>
              <w:t>15.03.2019</w:t>
            </w:r>
          </w:p>
          <w:p w14:paraId="0837B3E1"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მიწის დამატება ახალი გენგეგმის თანხმად - </w:t>
            </w:r>
            <w:r w:rsidRPr="001447D0">
              <w:rPr>
                <w:rFonts w:ascii="Sylfaen" w:hAnsi="Sylfaen"/>
                <w:sz w:val="20"/>
                <w:szCs w:val="20"/>
              </w:rPr>
              <w:t>17.05.2019</w:t>
            </w:r>
          </w:p>
          <w:p w14:paraId="5BFC6EEA"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დოკუმენტაციის ხელახლა ატვირთვა </w:t>
            </w:r>
            <w:r w:rsidR="0013731D" w:rsidRPr="001447D0">
              <w:rPr>
                <w:rFonts w:ascii="Sylfaen" w:hAnsi="Sylfaen"/>
                <w:sz w:val="20"/>
                <w:szCs w:val="20"/>
                <w:lang w:val="ka-GE"/>
              </w:rPr>
              <w:t>ქალაქ თბილისის მერიის ურბანული სამსახურის ვებ-გვერდზე</w:t>
            </w:r>
            <w:r w:rsidRPr="001447D0">
              <w:rPr>
                <w:rFonts w:ascii="Sylfaen" w:hAnsi="Sylfaen"/>
                <w:sz w:val="20"/>
                <w:szCs w:val="20"/>
                <w:lang w:val="ka-GE"/>
              </w:rPr>
              <w:t xml:space="preserve">- </w:t>
            </w:r>
            <w:r w:rsidRPr="001447D0">
              <w:rPr>
                <w:rFonts w:ascii="Sylfaen" w:hAnsi="Sylfaen" w:cs="Arial"/>
                <w:sz w:val="20"/>
                <w:szCs w:val="20"/>
                <w:shd w:val="clear" w:color="auto" w:fill="FFFFFF"/>
              </w:rPr>
              <w:t>19.06.2019</w:t>
            </w:r>
          </w:p>
          <w:p w14:paraId="7E37FF57" w14:textId="77777777" w:rsidR="00543D28" w:rsidRPr="001447D0" w:rsidRDefault="00543D28" w:rsidP="00BF5592">
            <w:pPr>
              <w:rPr>
                <w:rFonts w:ascii="Sylfaen" w:hAnsi="Sylfaen"/>
                <w:sz w:val="20"/>
                <w:szCs w:val="20"/>
              </w:rPr>
            </w:pPr>
            <w:r w:rsidRPr="001447D0">
              <w:rPr>
                <w:rFonts w:ascii="Sylfaen" w:hAnsi="Sylfaen"/>
                <w:sz w:val="20"/>
                <w:szCs w:val="20"/>
                <w:lang w:val="ka-GE"/>
              </w:rPr>
              <w:t>შუალდერური განხილვა</w:t>
            </w:r>
            <w:r w:rsidRPr="001447D0">
              <w:rPr>
                <w:rFonts w:ascii="Sylfaen" w:hAnsi="Sylfaen"/>
                <w:sz w:val="20"/>
                <w:szCs w:val="20"/>
              </w:rPr>
              <w:t xml:space="preserve"> - 27.06.2019</w:t>
            </w:r>
          </w:p>
          <w:p w14:paraId="454BA1DE"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ატვირთვა ხელახლა შუალედურის ხარვეზების -  01.07.2019</w:t>
            </w:r>
          </w:p>
          <w:p w14:paraId="018DA5D5" w14:textId="77777777" w:rsidR="0088720E" w:rsidRPr="001447D0" w:rsidRDefault="0013731D"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გრგ-ს დამტკიცება - 03.07.2019</w:t>
            </w:r>
          </w:p>
          <w:p w14:paraId="321F8A3C" w14:textId="77777777" w:rsidR="0013731D" w:rsidRPr="001447D0" w:rsidRDefault="0013731D" w:rsidP="00BF5592">
            <w:pPr>
              <w:rPr>
                <w:rFonts w:ascii="Sylfaen" w:eastAsia="Times New Roman" w:hAnsi="Sylfaen" w:cs="Calibri"/>
                <w:sz w:val="20"/>
                <w:szCs w:val="20"/>
              </w:rPr>
            </w:pPr>
          </w:p>
        </w:tc>
      </w:tr>
      <w:tr w:rsidR="0088720E" w:rsidRPr="001447D0" w14:paraId="590CDFDB" w14:textId="77777777" w:rsidTr="0088720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A953486" w14:textId="77777777" w:rsidR="0088720E" w:rsidRPr="001447D0" w:rsidRDefault="0088720E" w:rsidP="00BF5592">
            <w:pPr>
              <w:spacing w:after="0" w:line="240" w:lineRule="auto"/>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C.    პროექტის სტრატეგიული მნიშვნელობა</w:t>
            </w:r>
          </w:p>
        </w:tc>
      </w:tr>
      <w:tr w:rsidR="0088720E" w:rsidRPr="001447D0" w14:paraId="2FF1AE22" w14:textId="77777777" w:rsidTr="005866AD">
        <w:trPr>
          <w:trHeight w:hRule="exact" w:val="655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DF4B2F7"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82" w:type="pct"/>
            <w:tcBorders>
              <w:top w:val="nil"/>
              <w:left w:val="nil"/>
              <w:bottom w:val="single" w:sz="4" w:space="0" w:color="auto"/>
              <w:right w:val="single" w:sz="4" w:space="0" w:color="auto"/>
            </w:tcBorders>
            <w:shd w:val="clear" w:color="auto" w:fill="auto"/>
            <w:vAlign w:val="center"/>
            <w:hideMark/>
          </w:tcPr>
          <w:p w14:paraId="0F82A8D7" w14:textId="77777777" w:rsidR="005866AD" w:rsidRPr="001447D0" w:rsidRDefault="0088720E" w:rsidP="00BF5592">
            <w:pPr>
              <w:jc w:val="both"/>
              <w:rPr>
                <w:rFonts w:ascii="Sylfaen" w:hAnsi="Sylfaen"/>
                <w:sz w:val="20"/>
                <w:szCs w:val="20"/>
                <w:lang w:val="ka-GE"/>
              </w:rPr>
            </w:pPr>
            <w:r w:rsidRPr="001447D0">
              <w:rPr>
                <w:rFonts w:ascii="Sylfaen" w:eastAsia="Times New Roman" w:hAnsi="Sylfaen" w:cs="Calibri"/>
                <w:color w:val="000000"/>
                <w:sz w:val="20"/>
                <w:szCs w:val="20"/>
                <w:lang w:val="ka-GE"/>
              </w:rPr>
              <w:t> </w:t>
            </w:r>
            <w:r w:rsidR="005866AD" w:rsidRPr="001447D0">
              <w:rPr>
                <w:rFonts w:ascii="Sylfaen" w:hAnsi="Sylfaen"/>
                <w:sz w:val="20"/>
                <w:szCs w:val="20"/>
                <w:lang w:val="ka-GE"/>
              </w:rPr>
              <w:t xml:space="preserve">2016 </w:t>
            </w:r>
            <w:r w:rsidR="007B0F6A" w:rsidRPr="001447D0">
              <w:rPr>
                <w:rFonts w:ascii="Sylfaen" w:hAnsi="Sylfaen"/>
                <w:sz w:val="20"/>
                <w:szCs w:val="20"/>
                <w:lang w:val="ka-GE"/>
              </w:rPr>
              <w:t xml:space="preserve">წელს შემუშავდა </w:t>
            </w:r>
            <w:r w:rsidR="005866AD" w:rsidRPr="001447D0">
              <w:rPr>
                <w:rFonts w:ascii="Sylfaen" w:hAnsi="Sylfaen"/>
                <w:sz w:val="20"/>
                <w:szCs w:val="20"/>
                <w:lang w:val="ka-GE"/>
              </w:rPr>
              <w:t>“კულტურის სტრატეგია 2025 — </w:t>
            </w:r>
            <w:hyperlink r:id="rId8" w:tooltip="საქართველოს მთავრობა" w:history="1">
              <w:r w:rsidR="005866AD" w:rsidRPr="001447D0">
                <w:rPr>
                  <w:sz w:val="20"/>
                  <w:szCs w:val="20"/>
                  <w:lang w:val="ka-GE"/>
                </w:rPr>
                <w:t>საქართველოს</w:t>
              </w:r>
              <w:r w:rsidR="005866AD" w:rsidRPr="001447D0">
                <w:rPr>
                  <w:rFonts w:ascii="Sylfaen" w:hAnsi="Sylfaen"/>
                  <w:sz w:val="20"/>
                  <w:szCs w:val="20"/>
                  <w:lang w:val="ka-GE"/>
                </w:rPr>
                <w:t xml:space="preserve"> </w:t>
              </w:r>
              <w:r w:rsidR="005866AD" w:rsidRPr="001447D0">
                <w:rPr>
                  <w:sz w:val="20"/>
                  <w:szCs w:val="20"/>
                  <w:lang w:val="ka-GE"/>
                </w:rPr>
                <w:t>მთავრობის</w:t>
              </w:r>
            </w:hyperlink>
            <w:r w:rsidR="005866AD" w:rsidRPr="001447D0">
              <w:rPr>
                <w:rFonts w:ascii="Sylfaen" w:hAnsi="Sylfaen"/>
                <w:sz w:val="20"/>
                <w:szCs w:val="20"/>
                <w:lang w:val="ka-GE"/>
              </w:rPr>
              <w:t> სტრატეგიული დაგეგმვის გრძელვადიანი დოკუმენტი,  სტრატეგიის ზოგადი ხედვაა კულტურის ეკონომიკური გავლენის გაძლიერება, საზოგადოების კეთილდღეობის მხარდაჭერა და კულტურული მემკვიდრეობის, ხელოვნების, კულტურისა და შემოქმედებითი ინდუსტრიების განვითარებისთვის ხელშემწყობი გარემოს ჩამოყალიბება.</w:t>
            </w:r>
          </w:p>
          <w:p w14:paraId="2294044B" w14:textId="77777777" w:rsidR="007B0F6A" w:rsidRPr="001447D0" w:rsidRDefault="007B0F6A" w:rsidP="00BF5592">
            <w:pPr>
              <w:jc w:val="both"/>
              <w:rPr>
                <w:rFonts w:ascii="Sylfaen" w:eastAsia="Times New Roman" w:hAnsi="Sylfaen" w:cs="Calibri"/>
                <w:color w:val="000000"/>
                <w:sz w:val="20"/>
                <w:szCs w:val="20"/>
                <w:lang w:val="ka-GE"/>
              </w:rPr>
            </w:pPr>
            <w:r w:rsidRPr="001447D0">
              <w:rPr>
                <w:rFonts w:ascii="Sylfaen" w:hAnsi="Sylfaen"/>
                <w:sz w:val="20"/>
                <w:szCs w:val="20"/>
                <w:lang w:val="ka-GE"/>
              </w:rPr>
              <w:t xml:space="preserve">სახელმწიფო მიერ დამტკიცებული </w:t>
            </w:r>
            <w:r w:rsidR="005866AD" w:rsidRPr="001447D0">
              <w:rPr>
                <w:rFonts w:ascii="Sylfaen" w:hAnsi="Sylfaen"/>
                <w:sz w:val="20"/>
                <w:szCs w:val="20"/>
                <w:lang w:val="ka-GE"/>
              </w:rPr>
              <w:t>კულტურის</w:t>
            </w:r>
            <w:r w:rsidRPr="001447D0">
              <w:rPr>
                <w:rFonts w:ascii="Sylfaen" w:hAnsi="Sylfaen"/>
                <w:sz w:val="20"/>
                <w:szCs w:val="20"/>
                <w:lang w:val="ka-GE"/>
              </w:rPr>
              <w:t xml:space="preserve"> პოლიტიკის დოკუმენტიდან გამომდინარე </w:t>
            </w:r>
            <w:r w:rsidR="005866AD" w:rsidRPr="001447D0">
              <w:rPr>
                <w:rFonts w:ascii="Sylfaen" w:hAnsi="Sylfaen"/>
                <w:sz w:val="20"/>
                <w:szCs w:val="20"/>
                <w:lang w:val="ka-GE"/>
              </w:rPr>
              <w:t xml:space="preserve">მინიქალაქის </w:t>
            </w:r>
            <w:r w:rsidRPr="001447D0">
              <w:rPr>
                <w:rFonts w:ascii="Sylfaen" w:hAnsi="Sylfaen"/>
                <w:sz w:val="20"/>
                <w:szCs w:val="20"/>
                <w:lang w:val="ka-GE"/>
              </w:rPr>
              <w:t xml:space="preserve"> პროექტი სრულად შეესაბამება სახელმწიფო პოლიტიკის </w:t>
            </w:r>
            <w:r w:rsidR="005866AD" w:rsidRPr="001447D0">
              <w:rPr>
                <w:rFonts w:ascii="Sylfaen" w:hAnsi="Sylfaen"/>
                <w:sz w:val="20"/>
                <w:szCs w:val="20"/>
                <w:lang w:val="ka-GE"/>
              </w:rPr>
              <w:t xml:space="preserve">მიზნებს -  კულტურის ეკონომიკური გავლენის გაძლიერების და შემოქმედებითი ინდუსტრიებისათვის გარემოს შექმნის მიმართულებით. </w:t>
            </w:r>
          </w:p>
          <w:p w14:paraId="23756FF7" w14:textId="77777777" w:rsidR="004F784A" w:rsidRPr="001447D0" w:rsidRDefault="005866AD" w:rsidP="00BF5592">
            <w:pPr>
              <w:jc w:val="both"/>
              <w:rPr>
                <w:rFonts w:ascii="Sylfaen" w:hAnsi="Sylfaen"/>
                <w:sz w:val="20"/>
                <w:szCs w:val="20"/>
                <w:lang w:val="ka-GE"/>
              </w:rPr>
            </w:pPr>
            <w:r w:rsidRPr="001447D0">
              <w:rPr>
                <w:rFonts w:ascii="Sylfaen" w:hAnsi="Sylfaen"/>
                <w:sz w:val="20"/>
                <w:szCs w:val="20"/>
                <w:lang w:val="ka-GE"/>
              </w:rPr>
              <w:t xml:space="preserve">ამასთან ერთად, მინიქალაქის </w:t>
            </w:r>
            <w:r w:rsidR="004F784A" w:rsidRPr="001447D0">
              <w:rPr>
                <w:rFonts w:ascii="Sylfaen" w:hAnsi="Sylfaen"/>
                <w:sz w:val="20"/>
                <w:szCs w:val="20"/>
                <w:lang w:val="ka-GE"/>
              </w:rPr>
              <w:t>პროექტი თანხვედრაშია „საქართველოს ტურიზმის სტრატეგია 2025“-ის ხედვებთან და მიზნებთან ტურისტების რაოდენობის ზრდასთან დაკავშირებით.</w:t>
            </w:r>
          </w:p>
          <w:p w14:paraId="6B550B7A"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პროექტი ასევე თანხვედრაშია საქართველოს მთავრობის სამოქმედო გეგმასთან 2018-2020 „თავისუფლება, სწრაფი განვითარება, კეთილდღეობა“ </w:t>
            </w:r>
          </w:p>
          <w:p w14:paraId="38A642BA"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და გაეროს განვითარების ახალ სტრატეგიასთან „CULTURE URBAN DEVELOPMENT for sustainable future” </w:t>
            </w:r>
          </w:p>
          <w:p w14:paraId="5D5AB9B4" w14:textId="77777777" w:rsidR="0088720E" w:rsidRPr="001447D0" w:rsidRDefault="0088720E" w:rsidP="00BF5592">
            <w:pPr>
              <w:jc w:val="both"/>
              <w:rPr>
                <w:rFonts w:ascii="Sylfaen" w:hAnsi="Sylfaen"/>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7C9309F3" w14:textId="77777777" w:rsidR="0088720E"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p>
        </w:tc>
      </w:tr>
      <w:tr w:rsidR="0088720E" w:rsidRPr="001447D0" w14:paraId="7BF99149"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5B215C2" w14:textId="77777777" w:rsidR="0088720E" w:rsidRPr="001447D0" w:rsidRDefault="0088720E" w:rsidP="00BF5592">
            <w:pPr>
              <w:spacing w:after="0" w:line="240" w:lineRule="auto"/>
              <w:ind w:firstLineChars="300" w:firstLine="602"/>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88720E" w:rsidRPr="001447D0" w14:paraId="431C3AC0"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047873F" w14:textId="77777777" w:rsidR="0088720E" w:rsidRPr="001447D0" w:rsidRDefault="0088720E" w:rsidP="00BF5592">
            <w:pPr>
              <w:spacing w:after="0" w:line="240" w:lineRule="auto"/>
              <w:ind w:firstLineChars="800" w:firstLine="1600"/>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a.     </w:t>
            </w:r>
            <w:r w:rsidRPr="001447D0">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88720E" w:rsidRPr="001447D0" w14:paraId="1D82A194" w14:textId="77777777" w:rsidTr="00A902A9">
        <w:trPr>
          <w:trHeight w:hRule="exact" w:val="24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06C0C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82" w:type="pct"/>
            <w:tcBorders>
              <w:top w:val="nil"/>
              <w:left w:val="nil"/>
              <w:bottom w:val="single" w:sz="4" w:space="0" w:color="auto"/>
              <w:right w:val="single" w:sz="4" w:space="0" w:color="auto"/>
            </w:tcBorders>
            <w:shd w:val="clear" w:color="auto" w:fill="auto"/>
            <w:vAlign w:val="center"/>
            <w:hideMark/>
          </w:tcPr>
          <w:p w14:paraId="771F4545" w14:textId="77777777" w:rsidR="003718F8" w:rsidRPr="001447D0" w:rsidRDefault="003718F8" w:rsidP="00BF5592">
            <w:pPr>
              <w:spacing w:after="0" w:line="240" w:lineRule="auto"/>
              <w:rPr>
                <w:rFonts w:ascii="Sylfaen" w:eastAsia="Times New Roman" w:hAnsi="Sylfaen" w:cs="Calibri"/>
                <w:color w:val="000000"/>
                <w:sz w:val="20"/>
                <w:szCs w:val="20"/>
                <w:lang w:val="ka-GE"/>
              </w:rPr>
            </w:pPr>
            <w:proofErr w:type="spellStart"/>
            <w:r w:rsidRPr="001447D0">
              <w:rPr>
                <w:rFonts w:ascii="Sylfaen" w:eastAsia="Times New Roman" w:hAnsi="Sylfaen" w:cs="Calibri"/>
                <w:color w:val="000000"/>
                <w:sz w:val="20"/>
                <w:szCs w:val="20"/>
              </w:rPr>
              <w:t>ახალი</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პროექტის</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ჯამური</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ღირებულება</w:t>
            </w:r>
            <w:proofErr w:type="spellEnd"/>
            <w:r w:rsidRPr="001447D0">
              <w:rPr>
                <w:rFonts w:ascii="Sylfaen" w:eastAsia="Times New Roman" w:hAnsi="Sylfaen" w:cs="Calibri"/>
                <w:color w:val="000000"/>
                <w:sz w:val="20"/>
                <w:szCs w:val="20"/>
              </w:rPr>
              <w:t xml:space="preserve">: </w:t>
            </w:r>
            <w:r w:rsidR="00543D28" w:rsidRPr="001447D0">
              <w:rPr>
                <w:rFonts w:ascii="Sylfaen" w:eastAsia="Times New Roman" w:hAnsi="Sylfaen" w:cs="Calibri"/>
                <w:color w:val="000000"/>
                <w:sz w:val="20"/>
                <w:szCs w:val="20"/>
              </w:rPr>
              <w:t xml:space="preserve">6 000 000 </w:t>
            </w:r>
            <w:r w:rsidR="00AB311A" w:rsidRPr="001447D0">
              <w:rPr>
                <w:rFonts w:ascii="Sylfaen" w:eastAsia="Times New Roman" w:hAnsi="Sylfaen" w:cs="Calibri"/>
                <w:color w:val="000000"/>
                <w:sz w:val="20"/>
                <w:szCs w:val="20"/>
                <w:lang w:val="ka-GE"/>
              </w:rPr>
              <w:t xml:space="preserve">ლარი </w:t>
            </w:r>
          </w:p>
          <w:p w14:paraId="05B16F3E" w14:textId="77777777" w:rsidR="003718F8" w:rsidRPr="001447D0" w:rsidRDefault="00C74CE0" w:rsidP="00BF5592">
            <w:pPr>
              <w:spacing w:after="0" w:line="240" w:lineRule="auto"/>
              <w:rPr>
                <w:rFonts w:ascii="Sylfaen" w:eastAsia="Times New Roman" w:hAnsi="Sylfaen" w:cs="Calibri"/>
                <w:color w:val="000000"/>
                <w:sz w:val="20"/>
                <w:szCs w:val="20"/>
                <w:lang w:val="ka-GE"/>
              </w:rPr>
            </w:pPr>
            <w:proofErr w:type="spellStart"/>
            <w:r w:rsidRPr="001447D0">
              <w:rPr>
                <w:rFonts w:ascii="Sylfaen" w:eastAsia="Times New Roman" w:hAnsi="Sylfaen" w:cs="Calibri"/>
                <w:color w:val="000000"/>
                <w:sz w:val="20"/>
                <w:szCs w:val="20"/>
              </w:rPr>
              <w:t>კაპიტალური</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ხარჯები</w:t>
            </w:r>
            <w:proofErr w:type="spellEnd"/>
            <w:r w:rsidRPr="001447D0">
              <w:rPr>
                <w:rFonts w:ascii="Sylfaen" w:eastAsia="Times New Roman" w:hAnsi="Sylfaen" w:cs="Calibri"/>
                <w:color w:val="000000"/>
                <w:sz w:val="20"/>
                <w:szCs w:val="20"/>
              </w:rPr>
              <w:t xml:space="preserve"> - </w:t>
            </w:r>
            <w:r w:rsidRPr="001447D0">
              <w:rPr>
                <w:rFonts w:ascii="Sylfaen" w:eastAsia="Times New Roman" w:hAnsi="Sylfaen" w:cs="Calibri"/>
                <w:color w:val="000000"/>
                <w:sz w:val="20"/>
                <w:szCs w:val="20"/>
                <w:lang w:val="ka-GE"/>
              </w:rPr>
              <w:t>5 000 000</w:t>
            </w:r>
            <w:r w:rsidR="003718F8" w:rsidRPr="001447D0">
              <w:rPr>
                <w:rFonts w:ascii="Sylfaen" w:eastAsia="Times New Roman" w:hAnsi="Sylfaen" w:cs="Calibri"/>
                <w:color w:val="000000"/>
                <w:sz w:val="20"/>
                <w:szCs w:val="20"/>
              </w:rPr>
              <w:t xml:space="preserve"> </w:t>
            </w:r>
            <w:proofErr w:type="spellStart"/>
            <w:r w:rsidR="003718F8" w:rsidRPr="001447D0">
              <w:rPr>
                <w:rFonts w:ascii="Sylfaen" w:eastAsia="Times New Roman" w:hAnsi="Sylfaen" w:cs="Calibri"/>
                <w:color w:val="000000"/>
                <w:sz w:val="20"/>
                <w:szCs w:val="20"/>
              </w:rPr>
              <w:t>ლარი</w:t>
            </w:r>
            <w:proofErr w:type="spellEnd"/>
          </w:p>
          <w:p w14:paraId="030544B7" w14:textId="77777777" w:rsidR="007A6652" w:rsidRPr="001447D0" w:rsidRDefault="007A66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ტექნიკური აღჭურვის ჯამური ღირებულება: 1</w:t>
            </w:r>
            <w:r w:rsidR="00C74CE0"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000</w:t>
            </w:r>
            <w:r w:rsidR="00C74CE0"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 xml:space="preserve">000 ლარი </w:t>
            </w:r>
          </w:p>
          <w:p w14:paraId="7C29D3E1" w14:textId="77777777" w:rsidR="0088720E" w:rsidRPr="001447D0" w:rsidRDefault="003718F8" w:rsidP="00BF5592">
            <w:pPr>
              <w:spacing w:after="0" w:line="240" w:lineRule="auto"/>
              <w:rPr>
                <w:rFonts w:ascii="Sylfaen" w:eastAsia="Times New Roman" w:hAnsi="Sylfaen" w:cs="Calibri"/>
                <w:color w:val="000000"/>
                <w:sz w:val="20"/>
                <w:szCs w:val="20"/>
                <w:lang w:val="ka-GE"/>
              </w:rPr>
            </w:pPr>
            <w:proofErr w:type="spellStart"/>
            <w:r w:rsidRPr="001447D0">
              <w:rPr>
                <w:rFonts w:ascii="Sylfaen" w:eastAsia="Times New Roman" w:hAnsi="Sylfaen" w:cs="Calibri"/>
                <w:color w:val="000000"/>
                <w:sz w:val="20"/>
                <w:szCs w:val="20"/>
              </w:rPr>
              <w:t>კვლევის</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ხარჯი</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პროექტი</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და</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ექსპერტიზის</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ხარჯი</w:t>
            </w:r>
            <w:proofErr w:type="spellEnd"/>
            <w:r w:rsidRPr="001447D0">
              <w:rPr>
                <w:rFonts w:ascii="Sylfaen" w:eastAsia="Times New Roman" w:hAnsi="Sylfaen" w:cs="Calibri"/>
                <w:color w:val="000000"/>
                <w:sz w:val="20"/>
                <w:szCs w:val="20"/>
              </w:rPr>
              <w:t xml:space="preserve"> - </w:t>
            </w:r>
            <w:proofErr w:type="spellStart"/>
            <w:r w:rsidRPr="001447D0">
              <w:rPr>
                <w:rFonts w:ascii="Sylfaen" w:eastAsia="Times New Roman" w:hAnsi="Sylfaen" w:cs="Calibri"/>
                <w:color w:val="000000"/>
                <w:sz w:val="20"/>
                <w:szCs w:val="20"/>
              </w:rPr>
              <w:t>საერთო</w:t>
            </w:r>
            <w:proofErr w:type="spellEnd"/>
            <w:r w:rsidRPr="001447D0">
              <w:rPr>
                <w:rFonts w:ascii="Sylfaen" w:eastAsia="Times New Roman" w:hAnsi="Sylfaen" w:cs="Calibri"/>
                <w:color w:val="000000"/>
                <w:sz w:val="20"/>
                <w:szCs w:val="20"/>
              </w:rPr>
              <w:t xml:space="preserve"> </w:t>
            </w:r>
            <w:proofErr w:type="spellStart"/>
            <w:r w:rsidRPr="001447D0">
              <w:rPr>
                <w:rFonts w:ascii="Sylfaen" w:eastAsia="Times New Roman" w:hAnsi="Sylfaen" w:cs="Calibri"/>
                <w:color w:val="000000"/>
                <w:sz w:val="20"/>
                <w:szCs w:val="20"/>
              </w:rPr>
              <w:t>ღირებულების</w:t>
            </w:r>
            <w:proofErr w:type="spellEnd"/>
            <w:r w:rsidRPr="001447D0">
              <w:rPr>
                <w:rFonts w:ascii="Sylfaen" w:eastAsia="Times New Roman" w:hAnsi="Sylfaen" w:cs="Calibri"/>
                <w:color w:val="000000"/>
                <w:sz w:val="20"/>
                <w:szCs w:val="20"/>
              </w:rPr>
              <w:t xml:space="preserve"> 3%</w:t>
            </w:r>
          </w:p>
          <w:p w14:paraId="6BB24FCE" w14:textId="77777777" w:rsidR="007A6652" w:rsidRPr="001447D0" w:rsidRDefault="007A66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კაპიტალური ჯამური ღირებულება ეყრდნობა დაახლოებით გამოთვლას ხის კონსტრუქციის მშენებლობის, საინჟინრო ქსელებისა და მიწის სამუშაოების. დაახლოებითი გათვლა მოხდა არქიტექტურულ ი ვიზუალისა და მონაცემების მიხედვით. </w:t>
            </w:r>
          </w:p>
          <w:p w14:paraId="32AC865A" w14:textId="77777777" w:rsidR="007A6652" w:rsidRPr="001447D0" w:rsidRDefault="007A66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ტექნიკური აღჭურვა ეყრდნობა მარჯანიშვილის თეატრის სცენისა და დარბაზის ტექნიკური აღჭურვის პროექტების ღირებულებას; თანამედროვე ტექნოლოგიების პროექტის ღირებულბას; </w:t>
            </w:r>
          </w:p>
        </w:tc>
        <w:tc>
          <w:tcPr>
            <w:tcW w:w="898" w:type="pct"/>
            <w:tcBorders>
              <w:top w:val="nil"/>
              <w:left w:val="nil"/>
              <w:bottom w:val="single" w:sz="4" w:space="0" w:color="auto"/>
              <w:right w:val="single" w:sz="4" w:space="0" w:color="auto"/>
            </w:tcBorders>
            <w:shd w:val="clear" w:color="auto" w:fill="auto"/>
            <w:vAlign w:val="center"/>
            <w:hideMark/>
          </w:tcPr>
          <w:p w14:paraId="1FAAEF8F" w14:textId="77777777" w:rsidR="0088720E" w:rsidRPr="001447D0" w:rsidRDefault="007A66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ყველა შენობა ხისა და ვიტრაჟის მასალითაა აგებული. </w:t>
            </w:r>
          </w:p>
          <w:p w14:paraId="7BB4F1A6" w14:textId="77777777" w:rsidR="007A6652" w:rsidRPr="001447D0" w:rsidRDefault="007A66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შედარებისათვის: რკინის მასალით ასეთივე ფართის აგება დაახლოებით 8  მლნ.ლარი დაჯდება, ხოლო აგურის 12 მლნ.ლარი </w:t>
            </w:r>
          </w:p>
          <w:p w14:paraId="67A7700D" w14:textId="77777777" w:rsidR="007A6652" w:rsidRPr="001447D0" w:rsidRDefault="007A6652" w:rsidP="00BF5592">
            <w:pPr>
              <w:spacing w:after="0" w:line="240" w:lineRule="auto"/>
              <w:rPr>
                <w:rFonts w:ascii="Sylfaen" w:eastAsia="Times New Roman" w:hAnsi="Sylfaen" w:cs="Calibri"/>
                <w:color w:val="000000"/>
                <w:sz w:val="20"/>
                <w:szCs w:val="20"/>
              </w:rPr>
            </w:pPr>
          </w:p>
        </w:tc>
      </w:tr>
      <w:tr w:rsidR="0088720E" w:rsidRPr="001447D0" w14:paraId="578AEAFC" w14:textId="77777777" w:rsidTr="00740573">
        <w:trPr>
          <w:trHeight w:hRule="exact" w:val="1097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77D721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17.   განსაზღვრეთ პროექტის შეფასების ეტაპისთვის საჭირო შემდგომი კვლევების სავარაუდო ხარჯები.</w:t>
            </w:r>
          </w:p>
        </w:tc>
        <w:tc>
          <w:tcPr>
            <w:tcW w:w="2282" w:type="pct"/>
            <w:tcBorders>
              <w:top w:val="nil"/>
              <w:left w:val="nil"/>
              <w:bottom w:val="single" w:sz="4" w:space="0" w:color="auto"/>
              <w:right w:val="single" w:sz="4" w:space="0" w:color="auto"/>
            </w:tcBorders>
            <w:shd w:val="clear" w:color="auto" w:fill="auto"/>
            <w:vAlign w:val="center"/>
            <w:hideMark/>
          </w:tcPr>
          <w:p w14:paraId="628EFFEC" w14:textId="77777777" w:rsidR="0088720E"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r w:rsidR="004F784A" w:rsidRPr="001447D0">
              <w:rPr>
                <w:rFonts w:ascii="Sylfaen" w:eastAsia="Times New Roman" w:hAnsi="Sylfaen" w:cs="Calibri"/>
                <w:color w:val="000000"/>
                <w:sz w:val="20"/>
                <w:szCs w:val="20"/>
                <w:lang w:val="ka-GE"/>
              </w:rPr>
              <w:t>შეფასების ეტაპისთვის შემდგომ კვლევებზე ხარჯები გაწეული არ იქნება</w:t>
            </w:r>
            <w:r w:rsidR="009C418F" w:rsidRPr="001447D0">
              <w:rPr>
                <w:rFonts w:ascii="Sylfaen" w:eastAsia="Times New Roman" w:hAnsi="Sylfaen" w:cs="Calibri"/>
                <w:color w:val="000000"/>
                <w:sz w:val="20"/>
                <w:szCs w:val="20"/>
                <w:lang w:val="ka-GE"/>
              </w:rPr>
              <w:t xml:space="preserve"> თუმცა შეფასებები იწარმოება შემდგი მონაცემის საფუძველზე:</w:t>
            </w:r>
          </w:p>
          <w:p w14:paraId="22FCEE95" w14:textId="77777777" w:rsidR="009C418F" w:rsidRPr="001447D0" w:rsidRDefault="009C418F" w:rsidP="00BF5592">
            <w:pPr>
              <w:pStyle w:val="ListParagraph"/>
              <w:numPr>
                <w:ilvl w:val="0"/>
                <w:numId w:val="15"/>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მაყურებელთა დასწრება </w:t>
            </w:r>
          </w:p>
          <w:p w14:paraId="5C59888B" w14:textId="77777777" w:rsidR="009C418F" w:rsidRPr="001447D0" w:rsidRDefault="009C418F" w:rsidP="00BF5592">
            <w:pPr>
              <w:pStyle w:val="ListParagraph"/>
              <w:numPr>
                <w:ilvl w:val="0"/>
                <w:numId w:val="15"/>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ახალი პროექტების და სპექტაკლების ხარისხი </w:t>
            </w:r>
          </w:p>
          <w:p w14:paraId="71D82219" w14:textId="77777777" w:rsidR="009C418F" w:rsidRPr="001447D0" w:rsidRDefault="009C418F" w:rsidP="00BF5592">
            <w:pPr>
              <w:pStyle w:val="ListParagraph"/>
              <w:numPr>
                <w:ilvl w:val="0"/>
                <w:numId w:val="15"/>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პროფესიული პრესა და კრიტიკა </w:t>
            </w:r>
          </w:p>
          <w:p w14:paraId="0BA0FE9D" w14:textId="77777777" w:rsidR="009C418F" w:rsidRPr="001447D0" w:rsidRDefault="009C418F" w:rsidP="00BF5592">
            <w:pPr>
              <w:pStyle w:val="ListParagraph"/>
              <w:numPr>
                <w:ilvl w:val="0"/>
                <w:numId w:val="15"/>
              </w:num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საერთაშორისო ქსელი და ინტეგრირების ტემპი  </w:t>
            </w:r>
          </w:p>
        </w:tc>
        <w:tc>
          <w:tcPr>
            <w:tcW w:w="898" w:type="pct"/>
            <w:tcBorders>
              <w:top w:val="nil"/>
              <w:left w:val="nil"/>
              <w:bottom w:val="single" w:sz="4" w:space="0" w:color="auto"/>
              <w:right w:val="single" w:sz="4" w:space="0" w:color="auto"/>
            </w:tcBorders>
            <w:shd w:val="clear" w:color="auto" w:fill="auto"/>
            <w:vAlign w:val="center"/>
            <w:hideMark/>
          </w:tcPr>
          <w:p w14:paraId="3A54854F"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6147232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765A3BC" w14:textId="77777777" w:rsidR="0088720E" w:rsidRPr="001447D0" w:rsidRDefault="0088720E" w:rsidP="00BF5592">
            <w:pPr>
              <w:spacing w:after="0" w:line="240" w:lineRule="auto"/>
              <w:ind w:firstLineChars="800" w:firstLine="1600"/>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 xml:space="preserve">b.    </w:t>
            </w:r>
            <w:r w:rsidRPr="001447D0">
              <w:rPr>
                <w:rFonts w:ascii="Sylfaen" w:eastAsia="Times New Roman" w:hAnsi="Sylfaen" w:cs="Calibri"/>
                <w:b/>
                <w:bCs/>
                <w:i/>
                <w:iCs/>
                <w:color w:val="000000"/>
                <w:sz w:val="20"/>
                <w:szCs w:val="20"/>
                <w:lang w:val="ka-GE"/>
              </w:rPr>
              <w:t>პროექტის სარგებელი</w:t>
            </w:r>
          </w:p>
        </w:tc>
      </w:tr>
      <w:tr w:rsidR="0088720E" w:rsidRPr="001447D0" w14:paraId="5926D352" w14:textId="77777777" w:rsidTr="00740573">
        <w:trPr>
          <w:trHeight w:hRule="exact" w:val="697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11BC64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82" w:type="pct"/>
            <w:tcBorders>
              <w:top w:val="nil"/>
              <w:left w:val="nil"/>
              <w:bottom w:val="single" w:sz="4" w:space="0" w:color="auto"/>
              <w:right w:val="single" w:sz="4" w:space="0" w:color="auto"/>
            </w:tcBorders>
            <w:shd w:val="clear" w:color="auto" w:fill="auto"/>
            <w:vAlign w:val="center"/>
            <w:hideMark/>
          </w:tcPr>
          <w:p w14:paraId="2191DC4C" w14:textId="77777777" w:rsidR="00543D28" w:rsidRPr="001447D0" w:rsidRDefault="00543D28" w:rsidP="00BF5592">
            <w:pPr>
              <w:rPr>
                <w:rFonts w:ascii="Sylfaen" w:hAnsi="Sylfaen"/>
                <w:sz w:val="20"/>
                <w:szCs w:val="20"/>
                <w:lang w:val="ka-GE"/>
              </w:rPr>
            </w:pPr>
            <w:r w:rsidRPr="001447D0">
              <w:rPr>
                <w:rFonts w:ascii="Sylfaen" w:eastAsia="Times New Roman" w:hAnsi="Sylfaen" w:cs="Calibri"/>
                <w:color w:val="000000"/>
                <w:sz w:val="20"/>
                <w:szCs w:val="20"/>
                <w:lang w:val="ka-GE"/>
              </w:rPr>
              <w:t xml:space="preserve">პროექტის განხორციელების შემთხვევაში შეიქმნება ახალი მიზიდულობის ადგილი, სადაც კულტურული და საგანმანათლებლო მიმართულებები კომპლექსურად მიეწოდება მოსახლეობას;  ახალი ადგილი მოიზიდავს და შექმნის ახალ მაყურებელს - ასაკითაც და მათაც,  ვინც ჯერ კიდევ არც თეატრში დადის და არც სხვაგან. ეს მაყურებელი უკვე ჩამოყალიბდება ახალ მაყურებლად, მსმენელად  და სხვა კულტურული მოვლენებითაც უფრო აქტიურად დაინტერესდება.  </w:t>
            </w:r>
          </w:p>
          <w:p w14:paraId="73BD0EEC" w14:textId="77777777" w:rsidR="00543D28" w:rsidRPr="001447D0" w:rsidRDefault="00543D28"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შეიქმნება ახალი შემოქმედებითი და ეკონომიკური მოდელი, როგორც მაგალითი , შესაძლებლობა კულტურის ეკონომიკური მდგრადობის. </w:t>
            </w:r>
          </w:p>
          <w:p w14:paraId="36F26BBC" w14:textId="77777777" w:rsidR="00543D28" w:rsidRPr="001447D0" w:rsidRDefault="00543D28" w:rsidP="00BF5592">
            <w:pPr>
              <w:spacing w:after="0" w:line="240" w:lineRule="auto"/>
              <w:jc w:val="both"/>
              <w:rPr>
                <w:rFonts w:ascii="Sylfaen" w:eastAsia="Times New Roman" w:hAnsi="Sylfaen" w:cs="Calibri"/>
                <w:color w:val="000000"/>
                <w:sz w:val="20"/>
                <w:szCs w:val="20"/>
                <w:lang w:val="ka-GE"/>
              </w:rPr>
            </w:pPr>
          </w:p>
          <w:p w14:paraId="0D1BCE10" w14:textId="77777777" w:rsidR="00543D28" w:rsidRPr="001447D0" w:rsidRDefault="00543D28" w:rsidP="00BF5592">
            <w:pPr>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პროექტის</w:t>
            </w:r>
            <w:r w:rsidRPr="001447D0">
              <w:rPr>
                <w:rFonts w:eastAsia="Times New Roman" w:cs="Calibri"/>
                <w:color w:val="000000"/>
                <w:sz w:val="20"/>
                <w:szCs w:val="20"/>
                <w:lang w:val="ka-GE"/>
              </w:rPr>
              <w:t xml:space="preserve"> </w:t>
            </w:r>
            <w:r w:rsidRPr="001447D0">
              <w:rPr>
                <w:rFonts w:ascii="Sylfaen" w:eastAsia="Times New Roman" w:hAnsi="Sylfaen" w:cs="Calibri"/>
                <w:color w:val="000000"/>
                <w:sz w:val="20"/>
                <w:szCs w:val="20"/>
                <w:lang w:val="ka-GE"/>
              </w:rPr>
              <w:t>განხორციელებით</w:t>
            </w:r>
            <w:r w:rsidRPr="001447D0">
              <w:rPr>
                <w:rFonts w:eastAsia="Times New Roman" w:cs="Calibri"/>
                <w:color w:val="000000"/>
                <w:sz w:val="20"/>
                <w:szCs w:val="20"/>
                <w:lang w:val="ka-GE"/>
              </w:rPr>
              <w:t xml:space="preserve"> </w:t>
            </w:r>
            <w:r w:rsidRPr="001447D0">
              <w:rPr>
                <w:rFonts w:ascii="Sylfaen" w:eastAsia="Times New Roman" w:hAnsi="Sylfaen" w:cs="Calibri"/>
                <w:color w:val="000000"/>
                <w:sz w:val="20"/>
                <w:szCs w:val="20"/>
                <w:lang w:val="ka-GE"/>
              </w:rPr>
              <w:t xml:space="preserve">შეიქმნება </w:t>
            </w:r>
            <w:r w:rsidRPr="001447D0">
              <w:rPr>
                <w:rFonts w:ascii="Sylfaen" w:hAnsi="Sylfaen"/>
                <w:sz w:val="20"/>
                <w:szCs w:val="20"/>
                <w:lang w:val="ka-GE"/>
              </w:rPr>
              <w:t xml:space="preserve">შემოქმედებითი ინდუსტრიის -  თეატრის  განვითარებისთვის </w:t>
            </w:r>
            <w:r w:rsidRPr="001447D0">
              <w:rPr>
                <w:rFonts w:eastAsia="Times New Roman" w:cs="Calibri"/>
                <w:color w:val="000000"/>
                <w:sz w:val="20"/>
                <w:szCs w:val="20"/>
                <w:lang w:val="ka-GE"/>
              </w:rPr>
              <w:t xml:space="preserve"> </w:t>
            </w:r>
            <w:r w:rsidRPr="001447D0">
              <w:rPr>
                <w:rFonts w:ascii="Sylfaen" w:eastAsia="Times New Roman" w:hAnsi="Sylfaen" w:cs="Calibri"/>
                <w:color w:val="000000"/>
                <w:sz w:val="20"/>
                <w:szCs w:val="20"/>
                <w:lang w:val="ka-GE"/>
              </w:rPr>
              <w:t>თანამედროვე</w:t>
            </w:r>
            <w:r w:rsidRPr="001447D0">
              <w:rPr>
                <w:rFonts w:eastAsia="Times New Roman" w:cs="Calibri"/>
                <w:color w:val="000000"/>
                <w:sz w:val="20"/>
                <w:szCs w:val="20"/>
                <w:lang w:val="ka-GE"/>
              </w:rPr>
              <w:t xml:space="preserve"> </w:t>
            </w:r>
            <w:r w:rsidRPr="001447D0">
              <w:rPr>
                <w:rFonts w:ascii="Sylfaen" w:eastAsia="Times New Roman" w:hAnsi="Sylfaen" w:cs="Calibri"/>
                <w:color w:val="000000"/>
                <w:sz w:val="20"/>
                <w:szCs w:val="20"/>
                <w:lang w:val="ka-GE"/>
              </w:rPr>
              <w:t xml:space="preserve">პირობები. გაიზრდება ეკონომიკური სარგებელი თეატრში და მის მომიჯნავე პროფესიებით დაკავებული პირებისათვის. </w:t>
            </w:r>
          </w:p>
          <w:p w14:paraId="7EBCE937" w14:textId="77777777" w:rsidR="00543D28" w:rsidRPr="001447D0" w:rsidRDefault="00543D28" w:rsidP="00BF5592">
            <w:pPr>
              <w:spacing w:after="0" w:line="240" w:lineRule="auto"/>
              <w:jc w:val="both"/>
              <w:rPr>
                <w:rFonts w:ascii="Sylfaen" w:eastAsia="Times New Roman" w:hAnsi="Sylfaen" w:cs="Calibri"/>
                <w:color w:val="000000"/>
                <w:sz w:val="20"/>
                <w:szCs w:val="20"/>
                <w:lang w:val="ka-GE"/>
              </w:rPr>
            </w:pPr>
          </w:p>
          <w:p w14:paraId="304BE608" w14:textId="77777777" w:rsidR="00543D28" w:rsidRPr="001447D0" w:rsidRDefault="00543D28"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  კულტურული ტურიზმი  -  საერთაშორისო და ადგილობრივი ტურიზმი მეტ დატვირთვას მიიღებს. </w:t>
            </w:r>
          </w:p>
          <w:p w14:paraId="6AC48EE8" w14:textId="77777777" w:rsidR="00AB4657" w:rsidRPr="001447D0" w:rsidRDefault="00AB4657"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მაგალითი , შესაძლებლობა კულტურის ეკონომიკური მდგრადობის. </w:t>
            </w:r>
          </w:p>
          <w:p w14:paraId="11AB377F" w14:textId="77777777" w:rsidR="004F784A" w:rsidRPr="001447D0" w:rsidRDefault="004F784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  </w:t>
            </w:r>
          </w:p>
          <w:p w14:paraId="707CB51C" w14:textId="77777777" w:rsidR="00AB4657" w:rsidRPr="001447D0" w:rsidRDefault="004F784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შეიქმნება ახალი მიზ</w:t>
            </w:r>
            <w:r w:rsidR="004754AE" w:rsidRPr="001447D0">
              <w:rPr>
                <w:rFonts w:ascii="Sylfaen" w:eastAsia="Times New Roman" w:hAnsi="Sylfaen" w:cs="Calibri"/>
                <w:color w:val="000000"/>
                <w:sz w:val="20"/>
                <w:szCs w:val="20"/>
                <w:lang w:val="ka-GE"/>
              </w:rPr>
              <w:t>ი</w:t>
            </w:r>
            <w:r w:rsidRPr="001447D0">
              <w:rPr>
                <w:rFonts w:ascii="Sylfaen" w:eastAsia="Times New Roman" w:hAnsi="Sylfaen" w:cs="Calibri"/>
                <w:color w:val="000000"/>
                <w:sz w:val="20"/>
                <w:szCs w:val="20"/>
                <w:lang w:val="ka-GE"/>
              </w:rPr>
              <w:t>დულობის ადგილი</w:t>
            </w:r>
            <w:r w:rsidR="00AB4657" w:rsidRPr="001447D0">
              <w:rPr>
                <w:rFonts w:ascii="Sylfaen" w:eastAsia="Times New Roman" w:hAnsi="Sylfaen" w:cs="Calibri"/>
                <w:color w:val="000000"/>
                <w:sz w:val="20"/>
                <w:szCs w:val="20"/>
                <w:lang w:val="ka-GE"/>
              </w:rPr>
              <w:t xml:space="preserve">, სადაც კულტურული და საგანმანათლებლო მიმართულებები კომპლექსურად მიეწოდება მოსახლეობას;  ახალი ადგილი მოიზიდავს და შექმნის ახალ მაყურებელს - ასაკითაც და მათაც, </w:t>
            </w:r>
            <w:r w:rsidR="00C74CE0" w:rsidRPr="001447D0">
              <w:rPr>
                <w:rFonts w:ascii="Sylfaen" w:eastAsia="Times New Roman" w:hAnsi="Sylfaen" w:cs="Calibri"/>
                <w:color w:val="000000"/>
                <w:sz w:val="20"/>
                <w:szCs w:val="20"/>
                <w:lang w:val="ka-GE"/>
              </w:rPr>
              <w:t xml:space="preserve"> </w:t>
            </w:r>
            <w:r w:rsidR="00AB4657" w:rsidRPr="001447D0">
              <w:rPr>
                <w:rFonts w:ascii="Sylfaen" w:eastAsia="Times New Roman" w:hAnsi="Sylfaen" w:cs="Calibri"/>
                <w:color w:val="000000"/>
                <w:sz w:val="20"/>
                <w:szCs w:val="20"/>
                <w:lang w:val="ka-GE"/>
              </w:rPr>
              <w:t xml:space="preserve">ვინც ჯერ კიდევ არც თეატრში დადის და არც სხვაგან. ეს მაყურებელი </w:t>
            </w:r>
            <w:r w:rsidR="00B263B1" w:rsidRPr="001447D0">
              <w:rPr>
                <w:rFonts w:ascii="Sylfaen" w:eastAsia="Times New Roman" w:hAnsi="Sylfaen" w:cs="Calibri"/>
                <w:color w:val="000000"/>
                <w:sz w:val="20"/>
                <w:szCs w:val="20"/>
                <w:lang w:val="ka-GE"/>
              </w:rPr>
              <w:t xml:space="preserve">უკვე ჩამოყალიბდება ახალ მაყურებლად, მსმენელად  და სხვა კულტურული მოვლენებითაც უფრო აქტიურად დაინტერესდება. </w:t>
            </w:r>
            <w:r w:rsidR="00C74CE0" w:rsidRPr="001447D0">
              <w:rPr>
                <w:rFonts w:ascii="Sylfaen" w:eastAsia="Times New Roman" w:hAnsi="Sylfaen" w:cs="Calibri"/>
                <w:color w:val="000000"/>
                <w:sz w:val="20"/>
                <w:szCs w:val="20"/>
                <w:lang w:val="ka-GE"/>
              </w:rPr>
              <w:t xml:space="preserve"> </w:t>
            </w:r>
            <w:r w:rsidR="00B263B1" w:rsidRPr="001447D0">
              <w:rPr>
                <w:rFonts w:ascii="Sylfaen" w:eastAsia="Times New Roman" w:hAnsi="Sylfaen" w:cs="Calibri"/>
                <w:color w:val="000000"/>
                <w:sz w:val="20"/>
                <w:szCs w:val="20"/>
                <w:lang w:val="ka-GE"/>
              </w:rPr>
              <w:t xml:space="preserve">განსაკუთრებით ეს ახალგაზრდობას ეხება. </w:t>
            </w:r>
            <w:r w:rsidR="00AB4657" w:rsidRPr="001447D0">
              <w:rPr>
                <w:rFonts w:ascii="Sylfaen" w:eastAsia="Times New Roman" w:hAnsi="Sylfaen" w:cs="Calibri"/>
                <w:color w:val="000000"/>
                <w:sz w:val="20"/>
                <w:szCs w:val="20"/>
                <w:lang w:val="ka-GE"/>
              </w:rPr>
              <w:t xml:space="preserve"> </w:t>
            </w:r>
          </w:p>
          <w:p w14:paraId="7B3CF94A" w14:textId="77777777" w:rsidR="00AB4657" w:rsidRPr="001447D0" w:rsidRDefault="004F784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 </w:t>
            </w:r>
          </w:p>
          <w:p w14:paraId="6D34917A" w14:textId="77777777" w:rsidR="00AB4657" w:rsidRPr="001447D0" w:rsidRDefault="00AB4657"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კულტურული ტურიზმი</w:t>
            </w:r>
            <w:r w:rsidR="00C74CE0"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 xml:space="preserve"> -  საერთაშორისო და ადგილობრივი ტურიზმი მეტ დატვირთვას მიიღებს. </w:t>
            </w:r>
          </w:p>
          <w:p w14:paraId="14BDF06E" w14:textId="77777777" w:rsidR="00AB4657" w:rsidRPr="001447D0" w:rsidRDefault="00AB4657" w:rsidP="00BF5592">
            <w:pPr>
              <w:spacing w:after="0" w:line="240" w:lineRule="auto"/>
              <w:jc w:val="both"/>
              <w:rPr>
                <w:rFonts w:ascii="Sylfaen" w:eastAsia="Times New Roman" w:hAnsi="Sylfaen" w:cs="Calibri"/>
                <w:color w:val="000000"/>
                <w:sz w:val="20"/>
                <w:szCs w:val="20"/>
                <w:lang w:val="ka-GE"/>
              </w:rPr>
            </w:pPr>
          </w:p>
          <w:p w14:paraId="55BD7038" w14:textId="77777777" w:rsidR="0088720E" w:rsidRPr="001447D0" w:rsidRDefault="0088720E" w:rsidP="00BF5592">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5F87006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44A20AFF" w14:textId="77777777" w:rsidTr="005D2CD6">
        <w:trPr>
          <w:trHeight w:hRule="exact" w:val="553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185C63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282" w:type="pct"/>
            <w:tcBorders>
              <w:top w:val="nil"/>
              <w:left w:val="nil"/>
              <w:bottom w:val="single" w:sz="4" w:space="0" w:color="auto"/>
              <w:right w:val="single" w:sz="4" w:space="0" w:color="auto"/>
            </w:tcBorders>
            <w:shd w:val="clear" w:color="auto" w:fill="auto"/>
            <w:vAlign w:val="center"/>
            <w:hideMark/>
          </w:tcPr>
          <w:p w14:paraId="4411BBCA" w14:textId="77777777" w:rsidR="004F784A" w:rsidRPr="001447D0" w:rsidRDefault="004F784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სარგებელი:</w:t>
            </w:r>
          </w:p>
          <w:p w14:paraId="775E1ABB" w14:textId="77777777" w:rsidR="00AB4657" w:rsidRPr="001447D0" w:rsidRDefault="00AB4657"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შემოქმედებითი ინდუსტრიის პოპულარიზაცია საერთაშორისო სივრცეში</w:t>
            </w:r>
            <w:r w:rsidR="00977706"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p w14:paraId="70347CC7" w14:textId="77777777" w:rsidR="004F784A" w:rsidRPr="001447D0" w:rsidRDefault="00BC1981"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ქვეყნის პო</w:t>
            </w:r>
            <w:r w:rsidR="00977706" w:rsidRPr="001447D0">
              <w:rPr>
                <w:rFonts w:ascii="Sylfaen" w:eastAsia="Times New Roman" w:hAnsi="Sylfaen" w:cs="Calibri"/>
                <w:color w:val="000000"/>
                <w:sz w:val="20"/>
                <w:szCs w:val="20"/>
                <w:lang w:val="ka-GE"/>
              </w:rPr>
              <w:t>პულარიზაცია, როგორც თანამედროვე</w:t>
            </w:r>
            <w:r w:rsidRPr="001447D0">
              <w:rPr>
                <w:rFonts w:ascii="Sylfaen" w:eastAsia="Times New Roman" w:hAnsi="Sylfaen" w:cs="Calibri"/>
                <w:color w:val="000000"/>
                <w:sz w:val="20"/>
                <w:szCs w:val="20"/>
                <w:lang w:val="ka-GE"/>
              </w:rPr>
              <w:t>, განვი</w:t>
            </w:r>
            <w:r w:rsidR="00B263B1" w:rsidRPr="001447D0">
              <w:rPr>
                <w:rFonts w:ascii="Sylfaen" w:eastAsia="Times New Roman" w:hAnsi="Sylfaen" w:cs="Calibri"/>
                <w:color w:val="000000"/>
                <w:sz w:val="20"/>
                <w:szCs w:val="20"/>
                <w:lang w:val="ka-GE"/>
              </w:rPr>
              <w:t>თ</w:t>
            </w:r>
            <w:r w:rsidRPr="001447D0">
              <w:rPr>
                <w:rFonts w:ascii="Sylfaen" w:eastAsia="Times New Roman" w:hAnsi="Sylfaen" w:cs="Calibri"/>
                <w:color w:val="000000"/>
                <w:sz w:val="20"/>
                <w:szCs w:val="20"/>
                <w:lang w:val="ka-GE"/>
              </w:rPr>
              <w:t>არებაზე ორიენტირებული</w:t>
            </w:r>
            <w:r w:rsidR="00B263B1" w:rsidRPr="001447D0">
              <w:rPr>
                <w:rFonts w:ascii="Sylfaen" w:eastAsia="Times New Roman" w:hAnsi="Sylfaen" w:cs="Calibri"/>
                <w:color w:val="000000"/>
                <w:sz w:val="20"/>
                <w:szCs w:val="20"/>
                <w:lang w:val="ka-GE"/>
              </w:rPr>
              <w:t xml:space="preserve"> სახელმწიფოსი</w:t>
            </w:r>
            <w:r w:rsidRPr="001447D0">
              <w:rPr>
                <w:rFonts w:ascii="Sylfaen" w:eastAsia="Times New Roman" w:hAnsi="Sylfaen" w:cs="Calibri"/>
                <w:color w:val="000000"/>
                <w:sz w:val="20"/>
                <w:szCs w:val="20"/>
                <w:lang w:val="ka-GE"/>
              </w:rPr>
              <w:t>;</w:t>
            </w:r>
          </w:p>
          <w:p w14:paraId="28A3E072" w14:textId="77777777" w:rsidR="004754AE" w:rsidRPr="001447D0" w:rsidRDefault="00977706"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მაღალი ხარისხის თეატრალური</w:t>
            </w:r>
            <w:r w:rsidR="004F784A" w:rsidRPr="001447D0">
              <w:rPr>
                <w:rFonts w:ascii="Sylfaen" w:eastAsia="Times New Roman" w:hAnsi="Sylfaen" w:cs="Calibri"/>
                <w:color w:val="000000"/>
                <w:sz w:val="20"/>
                <w:szCs w:val="20"/>
                <w:lang w:val="ka-GE"/>
              </w:rPr>
              <w:t xml:space="preserve">, კულტურული და საგანმანათლებლო პროდუქცია; </w:t>
            </w:r>
          </w:p>
          <w:p w14:paraId="31E63C86" w14:textId="77777777" w:rsidR="004F784A" w:rsidRPr="001447D0" w:rsidRDefault="004F784A"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ახალი მაყურებლის მოზიდვა და შექმნა თანამედროვე ქვეყნისათვის შესაბამის პირობებში;</w:t>
            </w:r>
          </w:p>
          <w:p w14:paraId="68ACA29D" w14:textId="77777777" w:rsidR="004F784A" w:rsidRPr="001447D0" w:rsidRDefault="00DC7D93"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ინფრასტრუქტურის განვითარება მინიქალაქის გარშემო</w:t>
            </w:r>
            <w:r w:rsidR="00977706"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p w14:paraId="41E75B3E" w14:textId="77777777" w:rsidR="00DC7D93" w:rsidRPr="001447D0" w:rsidRDefault="00DC7D93"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მაგალითის საფუძველზე მსგავსი აქტივობები კულტურის ამავე სფეროში</w:t>
            </w:r>
            <w:r w:rsidR="00977706"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p w14:paraId="63A43D2D" w14:textId="77777777" w:rsidR="007D2100" w:rsidRPr="001447D0" w:rsidRDefault="007D2100" w:rsidP="00BF5592">
            <w:pPr>
              <w:pStyle w:val="ListParagraph"/>
              <w:numPr>
                <w:ilvl w:val="0"/>
                <w:numId w:val="7"/>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სოციალური ბენეფიტების ზრდა </w:t>
            </w:r>
          </w:p>
          <w:p w14:paraId="2ECBD784" w14:textId="77777777" w:rsidR="007D2100" w:rsidRPr="001447D0" w:rsidRDefault="007D2100" w:rsidP="00BF5592">
            <w:pPr>
              <w:pStyle w:val="ListParagraph"/>
              <w:spacing w:after="0" w:line="240" w:lineRule="auto"/>
              <w:jc w:val="both"/>
              <w:rPr>
                <w:rFonts w:ascii="Sylfaen" w:eastAsia="Times New Roman" w:hAnsi="Sylfaen" w:cs="Calibri"/>
                <w:color w:val="000000"/>
                <w:sz w:val="20"/>
                <w:szCs w:val="20"/>
                <w:lang w:val="ka-GE"/>
              </w:rPr>
            </w:pPr>
          </w:p>
          <w:p w14:paraId="5D17B992" w14:textId="77777777" w:rsidR="004F784A" w:rsidRPr="001447D0" w:rsidRDefault="004F784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ხარჯი:</w:t>
            </w:r>
          </w:p>
          <w:p w14:paraId="7236EEFA" w14:textId="77777777" w:rsidR="002A2DB7" w:rsidRPr="001447D0" w:rsidRDefault="004F784A" w:rsidP="00BF5592">
            <w:pPr>
              <w:pStyle w:val="ListParagraph"/>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898" w:type="pct"/>
            <w:tcBorders>
              <w:top w:val="nil"/>
              <w:left w:val="nil"/>
              <w:bottom w:val="single" w:sz="4" w:space="0" w:color="auto"/>
              <w:right w:val="single" w:sz="4" w:space="0" w:color="auto"/>
            </w:tcBorders>
            <w:shd w:val="clear" w:color="auto" w:fill="auto"/>
            <w:vAlign w:val="center"/>
            <w:hideMark/>
          </w:tcPr>
          <w:p w14:paraId="407ADDF6"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D4F0A84" w14:textId="77777777" w:rsidTr="00740573">
        <w:trPr>
          <w:trHeight w:hRule="exact" w:val="1030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78CB04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82" w:type="pct"/>
            <w:tcBorders>
              <w:top w:val="nil"/>
              <w:left w:val="nil"/>
              <w:bottom w:val="single" w:sz="4" w:space="0" w:color="auto"/>
              <w:right w:val="single" w:sz="4" w:space="0" w:color="auto"/>
            </w:tcBorders>
            <w:shd w:val="clear" w:color="auto" w:fill="auto"/>
            <w:vAlign w:val="center"/>
            <w:hideMark/>
          </w:tcPr>
          <w:p w14:paraId="0B5467BF" w14:textId="77777777" w:rsidR="0088720E"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ალტერნატივად განხილული იქნა მარჯანიშვილის შენობაზე დამატებითი მინაშენები -  შენობის ფართის  ზრდა. ვინაიდან მარჯანიშვილის შენობა ძეგლია, ასეთი ჩარევა პრაქტიკულად შეუძლებელია და თუ მაინც შესაძლებელი გახდა -  ძალიან ძვირია. ამასთან ერთად იგი მდებარეობს მჭიდროდ დასახლებულ უბანში, მის უკან საცხო</w:t>
            </w:r>
            <w:r w:rsidR="00977706" w:rsidRPr="001447D0">
              <w:rPr>
                <w:rFonts w:ascii="Sylfaen" w:eastAsia="Times New Roman" w:hAnsi="Sylfaen" w:cs="Calibri"/>
                <w:color w:val="000000"/>
                <w:sz w:val="20"/>
                <w:szCs w:val="20"/>
                <w:lang w:val="ka-GE"/>
              </w:rPr>
              <w:t>ვრებელი სახლია რამდენიმე ოჯახით</w:t>
            </w:r>
            <w:r w:rsidRPr="001447D0">
              <w:rPr>
                <w:rFonts w:ascii="Sylfaen" w:eastAsia="Times New Roman" w:hAnsi="Sylfaen" w:cs="Calibri"/>
                <w:color w:val="000000"/>
                <w:sz w:val="20"/>
                <w:szCs w:val="20"/>
                <w:lang w:val="ka-GE"/>
              </w:rPr>
              <w:t xml:space="preserve">. თეატრის გაფართოვების შემთხვევაში საცხოვრებელი სახლიდან ოჯახები უნდა გაიყვანონ და ეს კიდევ უფრო აძვირებს პროექტს. </w:t>
            </w:r>
          </w:p>
          <w:p w14:paraId="401CC1D5"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p>
          <w:p w14:paraId="2A44F21B"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p>
          <w:p w14:paraId="3208B49A"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ქალაქში მიტოვებული ან გამოუყენებელი შენობები პრაქტიკულად ყველა არის კერძო მფლობელობაშ</w:t>
            </w:r>
            <w:r w:rsidR="00977706" w:rsidRPr="001447D0">
              <w:rPr>
                <w:rFonts w:ascii="Sylfaen" w:eastAsia="Times New Roman" w:hAnsi="Sylfaen" w:cs="Calibri"/>
                <w:color w:val="000000"/>
                <w:sz w:val="20"/>
                <w:szCs w:val="20"/>
                <w:lang w:val="ka-GE"/>
              </w:rPr>
              <w:t>ი. მათი გამოყენების შემთხვევაში</w:t>
            </w:r>
            <w:r w:rsidRPr="001447D0">
              <w:rPr>
                <w:rFonts w:ascii="Sylfaen" w:eastAsia="Times New Roman" w:hAnsi="Sylfaen" w:cs="Calibri"/>
                <w:color w:val="000000"/>
                <w:sz w:val="20"/>
                <w:szCs w:val="20"/>
                <w:lang w:val="ka-GE"/>
              </w:rPr>
              <w:t>, გარდა კაპიტალური და ტექნიკური ხარჯებისა, აუცილებელია  -  მუდმივი არენდის ხდ</w:t>
            </w:r>
            <w:r w:rsidR="00E6636A" w:rsidRPr="001447D0">
              <w:rPr>
                <w:rFonts w:ascii="Sylfaen" w:eastAsia="Times New Roman" w:hAnsi="Sylfaen" w:cs="Calibri"/>
                <w:color w:val="000000"/>
                <w:sz w:val="20"/>
                <w:szCs w:val="20"/>
                <w:lang w:val="ka-GE"/>
              </w:rPr>
              <w:t xml:space="preserve">ა მფლობელზე შენობის შენახვისა და სხვა ხარჯებთან ერთად; ასეთი ალტერნატივა კვლავ აძვირებს პროექტს და მას მუდმივად ბიუჯეტზე დამოკიდებულს ხდის. ამასთან ერთად, ხელშეკრულების შეწყვეტის ალბათობა მფლობელთან მუდმივი საფრთხეა. </w:t>
            </w:r>
          </w:p>
          <w:p w14:paraId="130533AB"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ალტერნატივად ასევე განვიხილავთ უფრო მცირე მასშტაბით პროექტის განხორციელებას ან უფრო დიდ თეატრალური მინიქალაქის მშენებლობას . </w:t>
            </w:r>
          </w:p>
          <w:p w14:paraId="499BD1AE"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პროექტის უფრო მცირე მასშტაბით განხორციელების შემთხვევაში პროექტის კონცეფცია სრულიად ირღვევა და მისი დამოუკიდებელი მართვა, დამატებითი სუბსიდირების გარეშე  შეუძლებელი გახდება . </w:t>
            </w:r>
          </w:p>
          <w:p w14:paraId="79C7E0A4"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პროექტის უფრო დიდი მასშტაბით განხორციელება ასევე ერთერთი ალტერნატივაა, მაგრამ ამ შემთხვევაში პროექტს - მშენებლობასა და ტექნიკურ აღჭურვას - გაცილებით მეტი თანხა დასჭირდება. ამასთან ერთად, რთული გახდება მისი მართვა და ახალი ეკონომიკური მოდელის შექმნა პრაქტიკულად შეუძლებელი გახდება. </w:t>
            </w:r>
          </w:p>
          <w:p w14:paraId="0401EB05" w14:textId="77777777" w:rsidR="000700D0" w:rsidRPr="001447D0" w:rsidRDefault="000700D0" w:rsidP="00BF5592">
            <w:pPr>
              <w:rPr>
                <w:rFonts w:ascii="Sylfaen" w:hAnsi="Sylfaen"/>
                <w:sz w:val="20"/>
                <w:szCs w:val="20"/>
                <w:lang w:val="ka-GE"/>
              </w:rPr>
            </w:pPr>
            <w:r w:rsidRPr="001447D0">
              <w:rPr>
                <w:rFonts w:ascii="Sylfaen" w:hAnsi="Sylfaen"/>
                <w:sz w:val="20"/>
                <w:szCs w:val="20"/>
                <w:lang w:val="ka-GE"/>
              </w:rPr>
              <w:t>(უფრო მცირეს რისკები)</w:t>
            </w:r>
          </w:p>
          <w:p w14:paraId="58A1C09C" w14:textId="77777777" w:rsidR="00543D28" w:rsidRPr="001447D0" w:rsidRDefault="00543D28" w:rsidP="00BF5592">
            <w:pPr>
              <w:rPr>
                <w:rFonts w:ascii="Sylfaen" w:hAnsi="Sylfaen"/>
                <w:sz w:val="20"/>
                <w:szCs w:val="20"/>
                <w:lang w:val="ka-GE"/>
              </w:rPr>
            </w:pPr>
            <w:r w:rsidRPr="001447D0">
              <w:rPr>
                <w:rFonts w:ascii="Sylfaen" w:hAnsi="Sylfaen"/>
                <w:sz w:val="20"/>
                <w:szCs w:val="20"/>
                <w:lang w:val="ka-GE"/>
              </w:rPr>
              <w:t xml:space="preserve">ამიტომ უპირატესი ალტერნატივებიდან არც ერთი არ არის. </w:t>
            </w:r>
          </w:p>
          <w:p w14:paraId="5066F770"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p>
          <w:p w14:paraId="192F6A91"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lang w:val="ka-GE"/>
              </w:rPr>
            </w:pPr>
          </w:p>
          <w:p w14:paraId="4B17FF36" w14:textId="77777777" w:rsidR="00CD7C1F" w:rsidRPr="001447D0" w:rsidRDefault="00CD7C1F" w:rsidP="00BF5592">
            <w:pPr>
              <w:pStyle w:val="ListParagraph"/>
              <w:spacing w:after="0" w:line="240" w:lineRule="auto"/>
              <w:ind w:left="770"/>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72A69FD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21EE8526" w14:textId="77777777" w:rsidTr="004754AE">
        <w:trPr>
          <w:trHeight w:hRule="exact" w:val="360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C535D4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 xml:space="preserve">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w:t>
            </w:r>
            <w:r w:rsidR="00977706"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განსაზღვრეთ პროექტის რთულად შესაფასებელი დადებითი და უარყოფითი ზემოქმედებები.</w:t>
            </w:r>
          </w:p>
        </w:tc>
        <w:tc>
          <w:tcPr>
            <w:tcW w:w="2282" w:type="pct"/>
            <w:tcBorders>
              <w:top w:val="nil"/>
              <w:left w:val="nil"/>
              <w:bottom w:val="single" w:sz="4" w:space="0" w:color="auto"/>
              <w:right w:val="single" w:sz="4" w:space="0" w:color="auto"/>
            </w:tcBorders>
            <w:shd w:val="clear" w:color="auto" w:fill="auto"/>
            <w:vAlign w:val="center"/>
            <w:hideMark/>
          </w:tcPr>
          <w:p w14:paraId="052DE887" w14:textId="77777777" w:rsidR="004F784A" w:rsidRPr="001447D0" w:rsidRDefault="004F784A" w:rsidP="00BF5592">
            <w:pPr>
              <w:spacing w:after="0" w:line="240" w:lineRule="auto"/>
              <w:rPr>
                <w:rFonts w:ascii="Sylfaen" w:eastAsia="Times New Roman" w:hAnsi="Sylfaen" w:cs="Calibri"/>
                <w:color w:val="000000"/>
                <w:sz w:val="20"/>
                <w:szCs w:val="20"/>
                <w:u w:val="single"/>
                <w:lang w:val="ka-GE"/>
              </w:rPr>
            </w:pPr>
            <w:r w:rsidRPr="001447D0">
              <w:rPr>
                <w:rFonts w:ascii="Sylfaen" w:eastAsia="Times New Roman" w:hAnsi="Sylfaen" w:cs="Calibri"/>
                <w:color w:val="000000"/>
                <w:sz w:val="20"/>
                <w:szCs w:val="20"/>
                <w:lang w:val="ka-GE"/>
              </w:rPr>
              <w:t> </w:t>
            </w:r>
            <w:r w:rsidRPr="001447D0">
              <w:rPr>
                <w:rFonts w:ascii="Sylfaen" w:eastAsia="Times New Roman" w:hAnsi="Sylfaen" w:cs="Calibri"/>
                <w:color w:val="000000"/>
                <w:sz w:val="20"/>
                <w:szCs w:val="20"/>
                <w:u w:val="single"/>
                <w:lang w:val="ka-GE"/>
              </w:rPr>
              <w:t>პროექტის განხორციელებიდან მიღებული დამატებითი სარგებელი</w:t>
            </w:r>
            <w:r w:rsidR="00A61185" w:rsidRPr="001447D0">
              <w:rPr>
                <w:rFonts w:ascii="Sylfaen" w:eastAsia="Times New Roman" w:hAnsi="Sylfaen" w:cs="Calibri"/>
                <w:color w:val="000000"/>
                <w:sz w:val="20"/>
                <w:szCs w:val="20"/>
                <w:u w:val="single"/>
                <w:lang w:val="ka-GE"/>
              </w:rPr>
              <w:t xml:space="preserve">, რომლის შეფასება კალკულაციით გამორიცხულია </w:t>
            </w:r>
            <w:r w:rsidRPr="001447D0">
              <w:rPr>
                <w:rFonts w:ascii="Sylfaen" w:eastAsia="Times New Roman" w:hAnsi="Sylfaen" w:cs="Calibri"/>
                <w:color w:val="000000"/>
                <w:sz w:val="20"/>
                <w:szCs w:val="20"/>
                <w:u w:val="single"/>
                <w:lang w:val="ka-GE"/>
              </w:rPr>
              <w:t>:</w:t>
            </w:r>
          </w:p>
          <w:p w14:paraId="4D3E28F5" w14:textId="77777777" w:rsidR="00CF7AFE" w:rsidRPr="001447D0" w:rsidRDefault="00CF7AFE" w:rsidP="00BF5592">
            <w:pPr>
              <w:pStyle w:val="ListParagraph"/>
              <w:numPr>
                <w:ilvl w:val="0"/>
                <w:numId w:val="2"/>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ახალი ტიპის  შემოქმედებითი ინდუსტრიის შექმნა;  </w:t>
            </w:r>
          </w:p>
          <w:p w14:paraId="64B61565" w14:textId="77777777" w:rsidR="004F784A" w:rsidRPr="001447D0" w:rsidRDefault="00282C88" w:rsidP="00BF5592">
            <w:pPr>
              <w:pStyle w:val="ListParagraph"/>
              <w:numPr>
                <w:ilvl w:val="0"/>
                <w:numId w:val="2"/>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ახალი </w:t>
            </w:r>
            <w:r w:rsidR="004754AE" w:rsidRPr="001447D0">
              <w:rPr>
                <w:rFonts w:ascii="Sylfaen" w:eastAsia="Times New Roman" w:hAnsi="Sylfaen" w:cs="Calibri"/>
                <w:color w:val="000000"/>
                <w:sz w:val="20"/>
                <w:szCs w:val="20"/>
                <w:lang w:val="ka-GE"/>
              </w:rPr>
              <w:t xml:space="preserve">ტიპის </w:t>
            </w:r>
            <w:r w:rsidRPr="001447D0">
              <w:rPr>
                <w:rFonts w:ascii="Sylfaen" w:eastAsia="Times New Roman" w:hAnsi="Sylfaen" w:cs="Calibri"/>
                <w:color w:val="000000"/>
                <w:sz w:val="20"/>
                <w:szCs w:val="20"/>
                <w:lang w:val="ka-GE"/>
              </w:rPr>
              <w:t xml:space="preserve">მომხმარებლის შექმნა </w:t>
            </w:r>
            <w:r w:rsidR="00CF7AFE" w:rsidRPr="001447D0">
              <w:rPr>
                <w:rFonts w:ascii="Sylfaen" w:eastAsia="Times New Roman" w:hAnsi="Sylfaen" w:cs="Calibri"/>
                <w:color w:val="000000"/>
                <w:sz w:val="20"/>
                <w:szCs w:val="20"/>
                <w:lang w:val="ka-GE"/>
              </w:rPr>
              <w:t xml:space="preserve">და განათლების გაღრმავებასა და მიღწევადობაზე ზემოქმედება; </w:t>
            </w:r>
          </w:p>
          <w:p w14:paraId="385FAE17" w14:textId="77777777" w:rsidR="004F784A" w:rsidRPr="001447D0" w:rsidRDefault="00282C88" w:rsidP="00BF5592">
            <w:pPr>
              <w:pStyle w:val="ListParagraph"/>
              <w:numPr>
                <w:ilvl w:val="0"/>
                <w:numId w:val="2"/>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პროფესიული განვითარება და ახალი პროფესიების ათვისება ახალი ტექნოლოგიების სახით; </w:t>
            </w:r>
            <w:r w:rsidR="0051101B" w:rsidRPr="001447D0">
              <w:rPr>
                <w:rFonts w:ascii="Sylfaen" w:eastAsia="Times New Roman" w:hAnsi="Sylfaen" w:cs="Calibri"/>
                <w:color w:val="000000"/>
                <w:sz w:val="20"/>
                <w:szCs w:val="20"/>
                <w:lang w:val="ka-GE"/>
              </w:rPr>
              <w:t xml:space="preserve">თანამედროვე პროფესიების ინტეგრირება შემოქმედებით ინდუსტრიაში; </w:t>
            </w:r>
          </w:p>
          <w:p w14:paraId="49A67F7F" w14:textId="77777777" w:rsidR="004F784A" w:rsidRPr="001447D0" w:rsidRDefault="0051101B" w:rsidP="00BF5592">
            <w:pPr>
              <w:pStyle w:val="ListParagraph"/>
              <w:numPr>
                <w:ilvl w:val="0"/>
                <w:numId w:val="2"/>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ეკოლოგიური შემე</w:t>
            </w:r>
            <w:r w:rsidR="004B6F4B" w:rsidRPr="001447D0">
              <w:rPr>
                <w:rFonts w:ascii="Sylfaen" w:eastAsia="Times New Roman" w:hAnsi="Sylfaen" w:cs="Calibri"/>
                <w:color w:val="000000"/>
                <w:sz w:val="20"/>
                <w:szCs w:val="20"/>
                <w:lang w:val="ka-GE"/>
              </w:rPr>
              <w:t>ც</w:t>
            </w:r>
            <w:r w:rsidRPr="001447D0">
              <w:rPr>
                <w:rFonts w:ascii="Sylfaen" w:eastAsia="Times New Roman" w:hAnsi="Sylfaen" w:cs="Calibri"/>
                <w:color w:val="000000"/>
                <w:sz w:val="20"/>
                <w:szCs w:val="20"/>
                <w:lang w:val="ka-GE"/>
              </w:rPr>
              <w:t xml:space="preserve">ნების ამაღლება; </w:t>
            </w:r>
          </w:p>
          <w:p w14:paraId="13760E7F" w14:textId="77777777" w:rsidR="00A162E7" w:rsidRPr="001447D0" w:rsidRDefault="00CF7AFE" w:rsidP="00BF5592">
            <w:pPr>
              <w:spacing w:after="0" w:line="240" w:lineRule="auto"/>
              <w:rPr>
                <w:rFonts w:ascii="Sylfaen" w:eastAsia="Times New Roman" w:hAnsi="Sylfaen" w:cs="Calibri"/>
                <w:sz w:val="20"/>
                <w:szCs w:val="20"/>
                <w:u w:val="single"/>
                <w:lang w:val="ka-GE"/>
              </w:rPr>
            </w:pPr>
            <w:r w:rsidRPr="001447D0">
              <w:rPr>
                <w:rFonts w:ascii="Sylfaen" w:eastAsia="Times New Roman" w:hAnsi="Sylfaen" w:cs="Calibri"/>
                <w:sz w:val="20"/>
                <w:szCs w:val="20"/>
                <w:u w:val="single"/>
                <w:lang w:val="ka-GE"/>
              </w:rPr>
              <w:t xml:space="preserve">თვლადი სარგებელი: </w:t>
            </w:r>
          </w:p>
          <w:p w14:paraId="3316CC12" w14:textId="77777777" w:rsidR="00CF7AFE" w:rsidRPr="001447D0" w:rsidRDefault="00CF7AF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მაყურებლის რაოდენობის , შესაბამისად კულტურული და საგანამანათლებლო პროდუქტის მომხმარებლის ზრდა; </w:t>
            </w:r>
          </w:p>
          <w:p w14:paraId="0C9F8F48" w14:textId="77777777" w:rsidR="00CF7AFE" w:rsidRPr="001447D0" w:rsidRDefault="00CF7AF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დასაქ</w:t>
            </w:r>
            <w:r w:rsidR="00977706" w:rsidRPr="001447D0">
              <w:rPr>
                <w:rFonts w:ascii="Sylfaen" w:eastAsia="Times New Roman" w:hAnsi="Sylfaen" w:cs="Calibri"/>
                <w:color w:val="000000"/>
                <w:sz w:val="20"/>
                <w:szCs w:val="20"/>
                <w:lang w:val="ka-GE"/>
              </w:rPr>
              <w:t>მ</w:t>
            </w:r>
            <w:r w:rsidRPr="001447D0">
              <w:rPr>
                <w:rFonts w:ascii="Sylfaen" w:eastAsia="Times New Roman" w:hAnsi="Sylfaen" w:cs="Calibri"/>
                <w:color w:val="000000"/>
                <w:sz w:val="20"/>
                <w:szCs w:val="20"/>
                <w:lang w:val="ka-GE"/>
              </w:rPr>
              <w:t>ებულთა  რაოდენობის ზრდა თეატრი პროფესიებში და მინიქალაქთან დაკავშირებული პროფესიების (დაცვა, მ</w:t>
            </w:r>
            <w:r w:rsidR="00977706" w:rsidRPr="001447D0">
              <w:rPr>
                <w:rFonts w:ascii="Sylfaen" w:eastAsia="Times New Roman" w:hAnsi="Sylfaen" w:cs="Calibri"/>
                <w:color w:val="000000"/>
                <w:sz w:val="20"/>
                <w:szCs w:val="20"/>
                <w:lang w:val="ka-GE"/>
              </w:rPr>
              <w:t>ძღოლები, მებაღეები, მშენებლები)</w:t>
            </w:r>
            <w:r w:rsidRPr="001447D0">
              <w:rPr>
                <w:rFonts w:ascii="Sylfaen" w:eastAsia="Times New Roman" w:hAnsi="Sylfaen" w:cs="Calibri"/>
                <w:color w:val="000000"/>
                <w:sz w:val="20"/>
                <w:szCs w:val="20"/>
                <w:lang w:val="ka-GE"/>
              </w:rPr>
              <w:t xml:space="preserve">; </w:t>
            </w:r>
          </w:p>
          <w:p w14:paraId="60486E3C" w14:textId="77777777" w:rsidR="00CF7AFE" w:rsidRPr="001447D0" w:rsidRDefault="00CF7AFE" w:rsidP="00BF5592">
            <w:pPr>
              <w:spacing w:after="0" w:line="240" w:lineRule="auto"/>
              <w:rPr>
                <w:rFonts w:ascii="Sylfaen" w:eastAsia="Times New Roman" w:hAnsi="Sylfaen" w:cs="Calibri"/>
                <w:sz w:val="20"/>
                <w:szCs w:val="20"/>
                <w:lang w:val="ka-GE"/>
              </w:rPr>
            </w:pPr>
          </w:p>
          <w:p w14:paraId="55B9CCA9" w14:textId="77777777" w:rsidR="00F23292" w:rsidRPr="001447D0" w:rsidRDefault="00A162E7"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sz w:val="20"/>
                <w:szCs w:val="20"/>
                <w:lang w:val="ka-GE"/>
              </w:rPr>
              <w:t xml:space="preserve">პროექტის განხორციელებას არ ექნება უარყოფითი მხარე </w:t>
            </w:r>
          </w:p>
          <w:p w14:paraId="53ED5991" w14:textId="77777777" w:rsidR="0088720E" w:rsidRPr="001447D0" w:rsidRDefault="0088720E" w:rsidP="00BF5592">
            <w:pPr>
              <w:pStyle w:val="ListParagraph"/>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5391F846"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27FBA320"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676D5F9" w14:textId="77777777" w:rsidR="0088720E" w:rsidRPr="001447D0" w:rsidRDefault="0088720E" w:rsidP="00BF5592">
            <w:pPr>
              <w:spacing w:after="0" w:line="240" w:lineRule="auto"/>
              <w:ind w:firstLineChars="800" w:firstLine="1600"/>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c.     </w:t>
            </w:r>
            <w:r w:rsidRPr="001447D0">
              <w:rPr>
                <w:rFonts w:ascii="Sylfaen" w:eastAsia="Times New Roman" w:hAnsi="Sylfaen" w:cs="Calibri"/>
                <w:b/>
                <w:bCs/>
                <w:i/>
                <w:iCs/>
                <w:color w:val="000000"/>
                <w:sz w:val="20"/>
                <w:szCs w:val="20"/>
                <w:lang w:val="ka-GE"/>
              </w:rPr>
              <w:t>ეკონომიკური ეფექტიანობა</w:t>
            </w:r>
          </w:p>
        </w:tc>
      </w:tr>
      <w:tr w:rsidR="0088720E" w:rsidRPr="001447D0" w14:paraId="7132CCA0" w14:textId="77777777" w:rsidTr="00207235">
        <w:trPr>
          <w:trHeight w:hRule="exact" w:val="652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BADCB27"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82" w:type="pct"/>
            <w:tcBorders>
              <w:top w:val="nil"/>
              <w:left w:val="nil"/>
              <w:bottom w:val="single" w:sz="4" w:space="0" w:color="auto"/>
              <w:right w:val="single" w:sz="4" w:space="0" w:color="auto"/>
            </w:tcBorders>
            <w:shd w:val="clear" w:color="auto" w:fill="auto"/>
            <w:vAlign w:val="center"/>
            <w:hideMark/>
          </w:tcPr>
          <w:p w14:paraId="555790C7" w14:textId="77777777" w:rsidR="004F784A" w:rsidRPr="001447D0" w:rsidRDefault="0088720E" w:rsidP="00BF5592">
            <w:pPr>
              <w:spacing w:after="0" w:line="240" w:lineRule="auto"/>
              <w:jc w:val="both"/>
              <w:rPr>
                <w:rFonts w:ascii="Sylfaen" w:eastAsia="Times New Roman" w:hAnsi="Sylfaen" w:cs="Calibri"/>
                <w:color w:val="262626" w:themeColor="text1" w:themeTint="D9"/>
                <w:sz w:val="20"/>
                <w:szCs w:val="20"/>
                <w:lang w:val="ka-GE"/>
              </w:rPr>
            </w:pPr>
            <w:r w:rsidRPr="001447D0">
              <w:rPr>
                <w:rFonts w:ascii="Sylfaen" w:eastAsia="Times New Roman" w:hAnsi="Sylfaen" w:cs="Calibri"/>
                <w:color w:val="262626" w:themeColor="text1" w:themeTint="D9"/>
                <w:sz w:val="20"/>
                <w:szCs w:val="20"/>
                <w:lang w:val="ka-GE"/>
              </w:rPr>
              <w:t> </w:t>
            </w:r>
            <w:r w:rsidR="004F784A" w:rsidRPr="001447D0">
              <w:rPr>
                <w:rFonts w:ascii="Sylfaen" w:eastAsia="Times New Roman" w:hAnsi="Sylfaen" w:cs="Calibri"/>
                <w:color w:val="262626" w:themeColor="text1" w:themeTint="D9"/>
                <w:sz w:val="20"/>
                <w:szCs w:val="20"/>
                <w:lang w:val="ka-GE"/>
              </w:rPr>
              <w:t xml:space="preserve">პროექტის განხორციელებისთვის დაიხარჯება </w:t>
            </w:r>
            <w:r w:rsidR="004754AE" w:rsidRPr="001447D0">
              <w:rPr>
                <w:rFonts w:ascii="Sylfaen" w:eastAsia="Times New Roman" w:hAnsi="Sylfaen" w:cs="Calibri"/>
                <w:color w:val="262626" w:themeColor="text1" w:themeTint="D9"/>
                <w:sz w:val="20"/>
                <w:szCs w:val="20"/>
                <w:lang w:val="ka-GE"/>
              </w:rPr>
              <w:t xml:space="preserve">5 000 000 ლარი </w:t>
            </w:r>
            <w:r w:rsidR="00207235" w:rsidRPr="001447D0">
              <w:rPr>
                <w:rFonts w:ascii="Sylfaen" w:eastAsia="Times New Roman" w:hAnsi="Sylfaen" w:cs="Calibri"/>
                <w:color w:val="262626" w:themeColor="text1" w:themeTint="D9"/>
                <w:sz w:val="20"/>
                <w:szCs w:val="20"/>
                <w:lang w:val="ka-GE"/>
              </w:rPr>
              <w:t xml:space="preserve">ინფრასტრუქტურა და 1 000 000 ლარი ტექნიკური აღჭურვა; </w:t>
            </w:r>
          </w:p>
          <w:p w14:paraId="1B59F4A4" w14:textId="77777777" w:rsidR="00207235" w:rsidRPr="001447D0" w:rsidRDefault="00207235" w:rsidP="00BF5592">
            <w:pPr>
              <w:spacing w:after="0" w:line="240" w:lineRule="auto"/>
              <w:jc w:val="both"/>
              <w:rPr>
                <w:rFonts w:ascii="Sylfaen" w:eastAsia="Times New Roman" w:hAnsi="Sylfaen" w:cs="Calibri"/>
                <w:color w:val="262626" w:themeColor="text1" w:themeTint="D9"/>
                <w:sz w:val="20"/>
                <w:szCs w:val="20"/>
                <w:lang w:val="ka-GE"/>
              </w:rPr>
            </w:pPr>
          </w:p>
          <w:p w14:paraId="650B02F4" w14:textId="77777777" w:rsidR="00207235" w:rsidRPr="001447D0" w:rsidRDefault="00207235" w:rsidP="00BF5592">
            <w:pPr>
              <w:spacing w:after="200" w:line="276" w:lineRule="auto"/>
              <w:rPr>
                <w:rFonts w:ascii="Sylfaen" w:hAnsi="Sylfaen"/>
                <w:color w:val="262626" w:themeColor="text1" w:themeTint="D9"/>
                <w:sz w:val="20"/>
                <w:szCs w:val="20"/>
                <w:lang w:val="ka-GE"/>
              </w:rPr>
            </w:pPr>
            <w:r w:rsidRPr="001447D0">
              <w:rPr>
                <w:rFonts w:ascii="Sylfaen" w:hAnsi="Sylfaen" w:cs="Sylfaen"/>
                <w:color w:val="262626" w:themeColor="text1" w:themeTint="D9"/>
                <w:sz w:val="20"/>
                <w:szCs w:val="20"/>
                <w:lang w:val="ka-GE"/>
              </w:rPr>
              <w:t xml:space="preserve">შენობა-ნაგებობის </w:t>
            </w:r>
            <w:r w:rsidRPr="001447D0">
              <w:rPr>
                <w:rFonts w:ascii="Sylfaen" w:hAnsi="Sylfaen"/>
                <w:color w:val="262626" w:themeColor="text1" w:themeTint="D9"/>
                <w:sz w:val="20"/>
                <w:szCs w:val="20"/>
                <w:lang w:val="ka-GE"/>
              </w:rPr>
              <w:t xml:space="preserve">საერთო ფართობი წარმოადგენს </w:t>
            </w:r>
            <w:r w:rsidRPr="001447D0">
              <w:rPr>
                <w:rFonts w:ascii="Sylfaen" w:hAnsi="Sylfaen"/>
                <w:color w:val="262626" w:themeColor="text1" w:themeTint="D9"/>
                <w:sz w:val="20"/>
                <w:szCs w:val="20"/>
              </w:rPr>
              <w:t>414</w:t>
            </w:r>
            <w:r w:rsidRPr="001447D0">
              <w:rPr>
                <w:rFonts w:ascii="Sylfaen" w:hAnsi="Sylfaen"/>
                <w:color w:val="262626" w:themeColor="text1" w:themeTint="D9"/>
                <w:sz w:val="20"/>
                <w:szCs w:val="20"/>
                <w:lang w:val="ka-GE"/>
              </w:rPr>
              <w:t xml:space="preserve">0 კვ.მ-ს. </w:t>
            </w:r>
          </w:p>
          <w:p w14:paraId="727D4080" w14:textId="77777777" w:rsidR="00207235" w:rsidRPr="001447D0" w:rsidRDefault="00207235" w:rsidP="00BF5592">
            <w:pPr>
              <w:pStyle w:val="ListParagraph"/>
              <w:ind w:left="360"/>
              <w:rPr>
                <w:rFonts w:ascii="Sylfaen" w:hAnsi="Sylfaen"/>
                <w:b/>
                <w:color w:val="262626" w:themeColor="text1" w:themeTint="D9"/>
                <w:sz w:val="20"/>
                <w:szCs w:val="20"/>
                <w:lang w:val="ka-GE"/>
              </w:rPr>
            </w:pPr>
            <w:r w:rsidRPr="001447D0">
              <w:rPr>
                <w:rFonts w:ascii="Sylfaen" w:hAnsi="Sylfaen" w:cs="Sylfaen"/>
                <w:b/>
                <w:color w:val="262626" w:themeColor="text1" w:themeTint="D9"/>
                <w:sz w:val="20"/>
                <w:szCs w:val="20"/>
                <w:lang w:val="ka-GE"/>
              </w:rPr>
              <w:t>ფუ</w:t>
            </w:r>
            <w:r w:rsidRPr="001447D0">
              <w:rPr>
                <w:rFonts w:ascii="Sylfaen" w:hAnsi="Sylfaen"/>
                <w:b/>
                <w:color w:val="262626" w:themeColor="text1" w:themeTint="D9"/>
                <w:sz w:val="20"/>
                <w:szCs w:val="20"/>
                <w:lang w:val="ka-GE"/>
              </w:rPr>
              <w:t xml:space="preserve">ნქციების მიხედვით ფართობი: </w:t>
            </w:r>
          </w:p>
          <w:p w14:paraId="4A2063FD" w14:textId="77777777" w:rsidR="00207235" w:rsidRPr="001447D0" w:rsidRDefault="00207235" w:rsidP="00BF5592">
            <w:pPr>
              <w:pStyle w:val="ListParagraph"/>
              <w:ind w:left="360"/>
              <w:rPr>
                <w:rFonts w:ascii="Sylfaen" w:hAnsi="Sylfaen"/>
                <w:color w:val="262626" w:themeColor="text1" w:themeTint="D9"/>
                <w:sz w:val="20"/>
                <w:szCs w:val="20"/>
                <w:lang w:val="ka-GE"/>
              </w:rPr>
            </w:pPr>
            <w:r w:rsidRPr="001447D0">
              <w:rPr>
                <w:rFonts w:ascii="Sylfaen" w:hAnsi="Sylfaen" w:cs="Sylfaen"/>
                <w:color w:val="262626" w:themeColor="text1" w:themeTint="D9"/>
                <w:sz w:val="20"/>
                <w:szCs w:val="20"/>
                <w:lang w:val="ka-GE"/>
              </w:rPr>
              <w:t>მთავარი</w:t>
            </w:r>
            <w:r w:rsidRPr="001447D0">
              <w:rPr>
                <w:rFonts w:ascii="Sylfaen" w:hAnsi="Sylfaen"/>
                <w:color w:val="262626" w:themeColor="text1" w:themeTint="D9"/>
                <w:sz w:val="20"/>
                <w:szCs w:val="20"/>
                <w:lang w:val="ka-GE"/>
              </w:rPr>
              <w:t xml:space="preserve"> თეატრი</w:t>
            </w:r>
            <w:r w:rsidRPr="001447D0">
              <w:rPr>
                <w:rFonts w:ascii="Sylfaen" w:hAnsi="Sylfaen"/>
                <w:color w:val="262626" w:themeColor="text1" w:themeTint="D9"/>
                <w:sz w:val="20"/>
                <w:szCs w:val="20"/>
              </w:rPr>
              <w:t xml:space="preserve">- </w:t>
            </w:r>
            <w:r w:rsidRPr="001447D0">
              <w:rPr>
                <w:rFonts w:ascii="Sylfaen" w:hAnsi="Sylfaen"/>
                <w:color w:val="262626" w:themeColor="text1" w:themeTint="D9"/>
                <w:sz w:val="20"/>
                <w:szCs w:val="20"/>
                <w:lang w:val="ka-GE"/>
              </w:rPr>
              <w:t xml:space="preserve">დიდი სცენა; ღია თეატრი; მინითეატრი; საკონფერენციო/ სარეპეტიციო სივრცეები </w:t>
            </w:r>
            <w:r w:rsidRPr="001447D0">
              <w:rPr>
                <w:rFonts w:ascii="Sylfaen" w:hAnsi="Sylfaen"/>
                <w:color w:val="262626" w:themeColor="text1" w:themeTint="D9"/>
                <w:sz w:val="20"/>
                <w:szCs w:val="20"/>
              </w:rPr>
              <w:t>2500</w:t>
            </w:r>
            <w:r w:rsidRPr="001447D0">
              <w:rPr>
                <w:rFonts w:ascii="Sylfaen" w:hAnsi="Sylfaen"/>
                <w:color w:val="262626" w:themeColor="text1" w:themeTint="D9"/>
                <w:sz w:val="20"/>
                <w:szCs w:val="20"/>
                <w:lang w:val="ka-GE"/>
              </w:rPr>
              <w:t xml:space="preserve"> კვ.მ</w:t>
            </w:r>
          </w:p>
          <w:p w14:paraId="57A8B38E" w14:textId="77777777" w:rsidR="00207235" w:rsidRPr="001447D0" w:rsidRDefault="00207235" w:rsidP="00BF5592">
            <w:pPr>
              <w:pStyle w:val="ListParagraph"/>
              <w:ind w:left="360"/>
              <w:rPr>
                <w:rFonts w:ascii="Sylfaen" w:hAnsi="Sylfaen"/>
                <w:color w:val="262626" w:themeColor="text1" w:themeTint="D9"/>
                <w:sz w:val="20"/>
                <w:szCs w:val="20"/>
                <w:lang w:val="ka-GE"/>
              </w:rPr>
            </w:pPr>
            <w:r w:rsidRPr="001447D0">
              <w:rPr>
                <w:rFonts w:ascii="Sylfaen" w:hAnsi="Sylfaen"/>
                <w:color w:val="262626" w:themeColor="text1" w:themeTint="D9"/>
                <w:sz w:val="20"/>
                <w:szCs w:val="20"/>
                <w:lang w:val="ka-GE"/>
              </w:rPr>
              <w:t xml:space="preserve">კვების ობიექტები - </w:t>
            </w:r>
            <w:r w:rsidRPr="001447D0">
              <w:rPr>
                <w:rFonts w:ascii="Sylfaen" w:hAnsi="Sylfaen"/>
                <w:color w:val="262626" w:themeColor="text1" w:themeTint="D9"/>
                <w:sz w:val="20"/>
                <w:szCs w:val="20"/>
              </w:rPr>
              <w:t>620</w:t>
            </w:r>
            <w:r w:rsidRPr="001447D0">
              <w:rPr>
                <w:rFonts w:ascii="Sylfaen" w:hAnsi="Sylfaen"/>
                <w:color w:val="262626" w:themeColor="text1" w:themeTint="D9"/>
                <w:sz w:val="20"/>
                <w:szCs w:val="20"/>
                <w:lang w:val="ka-GE"/>
              </w:rPr>
              <w:t xml:space="preserve"> კვ.მ</w:t>
            </w:r>
          </w:p>
          <w:p w14:paraId="7DFD35D5" w14:textId="77777777" w:rsidR="00207235" w:rsidRPr="001447D0" w:rsidRDefault="00207235" w:rsidP="00BF5592">
            <w:pPr>
              <w:pStyle w:val="ListParagraph"/>
              <w:ind w:left="360"/>
              <w:rPr>
                <w:rFonts w:ascii="Sylfaen" w:hAnsi="Sylfaen"/>
                <w:bCs/>
                <w:color w:val="262626" w:themeColor="text1" w:themeTint="D9"/>
                <w:sz w:val="20"/>
                <w:szCs w:val="20"/>
                <w:lang w:val="ka-GE"/>
              </w:rPr>
            </w:pPr>
            <w:r w:rsidRPr="001447D0">
              <w:rPr>
                <w:rFonts w:ascii="Sylfaen" w:hAnsi="Sylfaen"/>
                <w:bCs/>
                <w:color w:val="262626" w:themeColor="text1" w:themeTint="D9"/>
                <w:sz w:val="20"/>
                <w:szCs w:val="20"/>
                <w:lang w:val="ka-GE"/>
              </w:rPr>
              <w:t xml:space="preserve">საერთაშორისო  რეზიდენციების კოტეჯი/სასტუმრო - </w:t>
            </w:r>
            <w:r w:rsidRPr="001447D0">
              <w:rPr>
                <w:rFonts w:ascii="Sylfaen" w:hAnsi="Sylfaen"/>
                <w:bCs/>
                <w:color w:val="262626" w:themeColor="text1" w:themeTint="D9"/>
                <w:sz w:val="20"/>
                <w:szCs w:val="20"/>
              </w:rPr>
              <w:t>940</w:t>
            </w:r>
            <w:r w:rsidRPr="001447D0">
              <w:rPr>
                <w:rFonts w:ascii="Sylfaen" w:hAnsi="Sylfaen"/>
                <w:bCs/>
                <w:color w:val="262626" w:themeColor="text1" w:themeTint="D9"/>
                <w:sz w:val="20"/>
                <w:szCs w:val="20"/>
                <w:lang w:val="ka-GE"/>
              </w:rPr>
              <w:t xml:space="preserve"> კვ.მ</w:t>
            </w:r>
          </w:p>
          <w:p w14:paraId="7607381E" w14:textId="77777777" w:rsidR="00207235" w:rsidRPr="001447D0" w:rsidRDefault="00207235" w:rsidP="00BF5592">
            <w:pPr>
              <w:pStyle w:val="ListParagraph"/>
              <w:ind w:left="360"/>
              <w:rPr>
                <w:rFonts w:ascii="Sylfaen" w:hAnsi="Sylfaen"/>
                <w:bCs/>
                <w:color w:val="262626" w:themeColor="text1" w:themeTint="D9"/>
                <w:sz w:val="20"/>
                <w:szCs w:val="20"/>
                <w:lang w:val="ka-GE"/>
              </w:rPr>
            </w:pPr>
            <w:r w:rsidRPr="001447D0">
              <w:rPr>
                <w:rFonts w:ascii="Sylfaen" w:hAnsi="Sylfaen"/>
                <w:bCs/>
                <w:color w:val="262626" w:themeColor="text1" w:themeTint="D9"/>
                <w:sz w:val="20"/>
                <w:szCs w:val="20"/>
                <w:lang w:val="ka-GE"/>
              </w:rPr>
              <w:t xml:space="preserve">სხვა დამხმარე სივრცეები (ბოქს ოფისი, სახელოსნო/ლაბორატორიები) – </w:t>
            </w:r>
            <w:r w:rsidRPr="001447D0">
              <w:rPr>
                <w:rFonts w:ascii="Sylfaen" w:hAnsi="Sylfaen"/>
                <w:bCs/>
                <w:color w:val="262626" w:themeColor="text1" w:themeTint="D9"/>
                <w:sz w:val="20"/>
                <w:szCs w:val="20"/>
              </w:rPr>
              <w:t>80</w:t>
            </w:r>
            <w:r w:rsidRPr="001447D0">
              <w:rPr>
                <w:rFonts w:ascii="Sylfaen" w:hAnsi="Sylfaen"/>
                <w:bCs/>
                <w:color w:val="262626" w:themeColor="text1" w:themeTint="D9"/>
                <w:sz w:val="20"/>
                <w:szCs w:val="20"/>
                <w:lang w:val="ka-GE"/>
              </w:rPr>
              <w:t xml:space="preserve"> კვ.მ</w:t>
            </w:r>
          </w:p>
          <w:p w14:paraId="0E00CDF6" w14:textId="77777777" w:rsidR="00207235" w:rsidRPr="001447D0" w:rsidRDefault="00207235" w:rsidP="00BF5592">
            <w:pPr>
              <w:pStyle w:val="ListParagraph"/>
              <w:ind w:left="360"/>
              <w:rPr>
                <w:rFonts w:ascii="Sylfaen" w:hAnsi="Sylfaen"/>
                <w:bCs/>
                <w:color w:val="262626" w:themeColor="text1" w:themeTint="D9"/>
                <w:sz w:val="20"/>
                <w:szCs w:val="20"/>
                <w:lang w:val="ka-GE"/>
              </w:rPr>
            </w:pPr>
          </w:p>
          <w:p w14:paraId="4FEA21F8" w14:textId="77777777" w:rsidR="00207235" w:rsidRPr="001447D0" w:rsidRDefault="00207235" w:rsidP="00BF5592">
            <w:pPr>
              <w:pStyle w:val="ListParagraph"/>
              <w:ind w:left="360"/>
              <w:rPr>
                <w:rFonts w:ascii="Sylfaen" w:hAnsi="Sylfaen"/>
                <w:b/>
                <w:color w:val="262626" w:themeColor="text1" w:themeTint="D9"/>
                <w:sz w:val="20"/>
                <w:szCs w:val="20"/>
                <w:lang w:val="ka-GE"/>
              </w:rPr>
            </w:pPr>
            <w:r w:rsidRPr="001447D0">
              <w:rPr>
                <w:rFonts w:ascii="Sylfaen" w:hAnsi="Sylfaen"/>
                <w:b/>
                <w:color w:val="262626" w:themeColor="text1" w:themeTint="D9"/>
                <w:sz w:val="20"/>
                <w:szCs w:val="20"/>
                <w:lang w:val="ka-GE"/>
              </w:rPr>
              <w:t>მაყურებელთათვის განკუთვნილი ადგილების რაოდენობა:</w:t>
            </w:r>
          </w:p>
          <w:p w14:paraId="64260B7F" w14:textId="77777777" w:rsidR="00207235" w:rsidRPr="001447D0" w:rsidRDefault="00207235" w:rsidP="00BF5592">
            <w:pPr>
              <w:pStyle w:val="ListParagraph"/>
              <w:ind w:left="360"/>
              <w:rPr>
                <w:rFonts w:ascii="Sylfaen" w:hAnsi="Sylfaen"/>
                <w:b/>
                <w:color w:val="262626" w:themeColor="text1" w:themeTint="D9"/>
                <w:sz w:val="20"/>
                <w:szCs w:val="20"/>
                <w:lang w:val="ka-GE"/>
              </w:rPr>
            </w:pPr>
            <w:r w:rsidRPr="001447D0">
              <w:rPr>
                <w:rFonts w:ascii="Sylfaen" w:hAnsi="Sylfaen" w:cs="Sylfaen"/>
                <w:color w:val="262626" w:themeColor="text1" w:themeTint="D9"/>
                <w:sz w:val="20"/>
                <w:szCs w:val="20"/>
                <w:lang w:val="ka-GE"/>
              </w:rPr>
              <w:t>მთავარი</w:t>
            </w:r>
            <w:r w:rsidRPr="001447D0">
              <w:rPr>
                <w:rFonts w:ascii="Sylfaen" w:hAnsi="Sylfaen"/>
                <w:color w:val="262626" w:themeColor="text1" w:themeTint="D9"/>
                <w:sz w:val="20"/>
                <w:szCs w:val="20"/>
                <w:lang w:val="ka-GE"/>
              </w:rPr>
              <w:t xml:space="preserve"> დიდი თეატრი - </w:t>
            </w:r>
            <w:r w:rsidR="00977706" w:rsidRPr="001447D0">
              <w:rPr>
                <w:rFonts w:ascii="Sylfaen" w:hAnsi="Sylfaen"/>
                <w:color w:val="262626" w:themeColor="text1" w:themeTint="D9"/>
                <w:sz w:val="20"/>
                <w:szCs w:val="20"/>
                <w:lang w:val="ka-GE"/>
              </w:rPr>
              <w:t>300</w:t>
            </w:r>
            <w:r w:rsidRPr="001447D0">
              <w:rPr>
                <w:rFonts w:ascii="Sylfaen" w:hAnsi="Sylfaen"/>
                <w:color w:val="262626" w:themeColor="text1" w:themeTint="D9"/>
                <w:sz w:val="20"/>
                <w:szCs w:val="20"/>
                <w:lang w:val="ka-GE"/>
              </w:rPr>
              <w:t xml:space="preserve"> ადგილი</w:t>
            </w:r>
          </w:p>
          <w:p w14:paraId="2293F043" w14:textId="77777777" w:rsidR="00207235" w:rsidRPr="001447D0" w:rsidRDefault="00207235" w:rsidP="00BF5592">
            <w:pPr>
              <w:pStyle w:val="ListParagraph"/>
              <w:ind w:left="360"/>
              <w:rPr>
                <w:rFonts w:ascii="Sylfaen" w:hAnsi="Sylfaen"/>
                <w:color w:val="262626" w:themeColor="text1" w:themeTint="D9"/>
                <w:sz w:val="20"/>
                <w:szCs w:val="20"/>
                <w:lang w:val="ka-GE"/>
              </w:rPr>
            </w:pPr>
            <w:r w:rsidRPr="001447D0">
              <w:rPr>
                <w:rFonts w:ascii="Sylfaen" w:hAnsi="Sylfaen"/>
                <w:color w:val="262626" w:themeColor="text1" w:themeTint="D9"/>
                <w:sz w:val="20"/>
                <w:szCs w:val="20"/>
                <w:lang w:val="ka-GE"/>
              </w:rPr>
              <w:t>ღია თეატრი - 100/400  ადგილი</w:t>
            </w:r>
          </w:p>
          <w:p w14:paraId="20750E1D" w14:textId="77777777" w:rsidR="00207235" w:rsidRPr="001447D0" w:rsidRDefault="00207235" w:rsidP="00BF5592">
            <w:pPr>
              <w:pStyle w:val="ListParagraph"/>
              <w:ind w:left="360"/>
              <w:rPr>
                <w:rFonts w:ascii="Sylfaen" w:hAnsi="Sylfaen"/>
                <w:color w:val="262626" w:themeColor="text1" w:themeTint="D9"/>
                <w:sz w:val="20"/>
                <w:szCs w:val="20"/>
              </w:rPr>
            </w:pPr>
            <w:r w:rsidRPr="001447D0">
              <w:rPr>
                <w:rFonts w:ascii="Sylfaen" w:hAnsi="Sylfaen"/>
                <w:color w:val="262626" w:themeColor="text1" w:themeTint="D9"/>
                <w:sz w:val="20"/>
                <w:szCs w:val="20"/>
                <w:lang w:val="ka-GE"/>
              </w:rPr>
              <w:t xml:space="preserve">მინითეატრი - </w:t>
            </w:r>
            <w:r w:rsidRPr="001447D0">
              <w:rPr>
                <w:rFonts w:ascii="Sylfaen" w:hAnsi="Sylfaen"/>
                <w:color w:val="262626" w:themeColor="text1" w:themeTint="D9"/>
                <w:sz w:val="20"/>
                <w:szCs w:val="20"/>
              </w:rPr>
              <w:t>80</w:t>
            </w:r>
            <w:r w:rsidRPr="001447D0">
              <w:rPr>
                <w:rFonts w:ascii="Sylfaen" w:hAnsi="Sylfaen"/>
                <w:color w:val="262626" w:themeColor="text1" w:themeTint="D9"/>
                <w:sz w:val="20"/>
                <w:szCs w:val="20"/>
                <w:lang w:val="ka-GE"/>
              </w:rPr>
              <w:t xml:space="preserve"> ადგილი</w:t>
            </w:r>
          </w:p>
          <w:p w14:paraId="45AB24DC" w14:textId="77777777" w:rsidR="00207235" w:rsidRPr="001447D0" w:rsidRDefault="00207235" w:rsidP="00BF5592">
            <w:pPr>
              <w:pStyle w:val="ListParagraph"/>
              <w:ind w:left="360"/>
              <w:rPr>
                <w:rFonts w:ascii="Sylfaen" w:hAnsi="Sylfaen"/>
                <w:color w:val="262626" w:themeColor="text1" w:themeTint="D9"/>
                <w:sz w:val="20"/>
                <w:szCs w:val="20"/>
                <w:lang w:val="ka-GE"/>
              </w:rPr>
            </w:pPr>
          </w:p>
          <w:p w14:paraId="51B1D9D9" w14:textId="77777777" w:rsidR="00207235" w:rsidRPr="001447D0" w:rsidRDefault="00207235" w:rsidP="00BF5592">
            <w:pPr>
              <w:pStyle w:val="ListParagraph"/>
              <w:ind w:left="360"/>
              <w:rPr>
                <w:rFonts w:ascii="Sylfaen" w:hAnsi="Sylfaen"/>
                <w:color w:val="262626" w:themeColor="text1" w:themeTint="D9"/>
                <w:sz w:val="20"/>
                <w:szCs w:val="20"/>
                <w:lang w:val="ka-GE"/>
              </w:rPr>
            </w:pPr>
            <w:r w:rsidRPr="001447D0">
              <w:rPr>
                <w:rFonts w:ascii="Sylfaen" w:hAnsi="Sylfaen"/>
                <w:color w:val="262626" w:themeColor="text1" w:themeTint="D9"/>
                <w:sz w:val="20"/>
                <w:szCs w:val="20"/>
                <w:lang w:val="ka-GE"/>
              </w:rPr>
              <w:t xml:space="preserve">მინიქალაქის ტერიტორიაზე იფუნქციონირებს კვების ობიექტები რომლებიც გათვლილი იქნება </w:t>
            </w:r>
            <w:r w:rsidRPr="001447D0">
              <w:rPr>
                <w:rFonts w:ascii="Sylfaen" w:hAnsi="Sylfaen"/>
                <w:color w:val="262626" w:themeColor="text1" w:themeTint="D9"/>
                <w:sz w:val="20"/>
                <w:szCs w:val="20"/>
              </w:rPr>
              <w:t>250</w:t>
            </w:r>
            <w:r w:rsidRPr="001447D0">
              <w:rPr>
                <w:rFonts w:ascii="Sylfaen" w:hAnsi="Sylfaen"/>
                <w:color w:val="262626" w:themeColor="text1" w:themeTint="D9"/>
                <w:sz w:val="20"/>
                <w:szCs w:val="20"/>
                <w:lang w:val="ka-GE"/>
              </w:rPr>
              <w:t xml:space="preserve"> ადამიანზე.</w:t>
            </w:r>
          </w:p>
          <w:p w14:paraId="2EFF3013" w14:textId="77777777" w:rsidR="00207235" w:rsidRPr="001447D0" w:rsidRDefault="00207235" w:rsidP="00BF5592">
            <w:pPr>
              <w:pStyle w:val="ListParagraph"/>
              <w:ind w:left="360"/>
              <w:rPr>
                <w:rFonts w:ascii="Sylfaen" w:hAnsi="Sylfaen"/>
                <w:bCs/>
                <w:color w:val="262626" w:themeColor="text1" w:themeTint="D9"/>
                <w:sz w:val="20"/>
                <w:szCs w:val="20"/>
                <w:lang w:val="ka-GE"/>
              </w:rPr>
            </w:pPr>
            <w:r w:rsidRPr="001447D0">
              <w:rPr>
                <w:rFonts w:ascii="Sylfaen" w:hAnsi="Sylfaen"/>
                <w:bCs/>
                <w:color w:val="262626" w:themeColor="text1" w:themeTint="D9"/>
                <w:sz w:val="20"/>
                <w:szCs w:val="20"/>
                <w:lang w:val="ka-GE"/>
              </w:rPr>
              <w:t xml:space="preserve">საერთაშორისო რეზიდენციების ადგილი/სასტუმრო - 12 ადგილი </w:t>
            </w:r>
          </w:p>
          <w:p w14:paraId="0EE4255E" w14:textId="77777777" w:rsidR="00CB7C7E" w:rsidRPr="001447D0" w:rsidRDefault="004754AE" w:rsidP="00BF5592">
            <w:pPr>
              <w:spacing w:after="0" w:line="240" w:lineRule="auto"/>
              <w:jc w:val="both"/>
              <w:rPr>
                <w:rFonts w:ascii="Sylfaen" w:eastAsia="Times New Roman" w:hAnsi="Sylfaen" w:cs="Calibri"/>
                <w:color w:val="262626" w:themeColor="text1" w:themeTint="D9"/>
                <w:sz w:val="20"/>
                <w:szCs w:val="20"/>
                <w:lang w:val="ka-GE"/>
              </w:rPr>
            </w:pPr>
            <w:r w:rsidRPr="001447D0">
              <w:rPr>
                <w:rFonts w:ascii="Sylfaen" w:eastAsia="Times New Roman" w:hAnsi="Sylfaen" w:cs="Calibri"/>
                <w:color w:val="262626" w:themeColor="text1" w:themeTint="D9"/>
                <w:sz w:val="20"/>
                <w:szCs w:val="20"/>
                <w:lang w:val="ka-GE"/>
              </w:rPr>
              <w:t xml:space="preserve">მინიქალაქი </w:t>
            </w:r>
            <w:r w:rsidR="004F784A" w:rsidRPr="001447D0">
              <w:rPr>
                <w:rFonts w:ascii="Sylfaen" w:eastAsia="Times New Roman" w:hAnsi="Sylfaen" w:cs="Calibri"/>
                <w:color w:val="262626" w:themeColor="text1" w:themeTint="D9"/>
                <w:sz w:val="20"/>
                <w:szCs w:val="20"/>
                <w:lang w:val="ka-GE"/>
              </w:rPr>
              <w:t>20 წლის განმავლობაში მოემსახურება წელიწადში</w:t>
            </w:r>
            <w:r w:rsidR="0051101B" w:rsidRPr="001447D0">
              <w:rPr>
                <w:rFonts w:ascii="Sylfaen" w:eastAsia="Times New Roman" w:hAnsi="Sylfaen" w:cs="Calibri"/>
                <w:color w:val="262626" w:themeColor="text1" w:themeTint="D9"/>
                <w:sz w:val="20"/>
                <w:szCs w:val="20"/>
                <w:lang w:val="ka-GE"/>
              </w:rPr>
              <w:t xml:space="preserve"> არანაკლებ </w:t>
            </w:r>
            <w:r w:rsidR="004F784A" w:rsidRPr="001447D0">
              <w:rPr>
                <w:rFonts w:ascii="Sylfaen" w:eastAsia="Times New Roman" w:hAnsi="Sylfaen" w:cs="Calibri"/>
                <w:color w:val="262626" w:themeColor="text1" w:themeTint="D9"/>
                <w:sz w:val="20"/>
                <w:szCs w:val="20"/>
                <w:lang w:val="ka-GE"/>
              </w:rPr>
              <w:t xml:space="preserve"> </w:t>
            </w:r>
            <w:r w:rsidRPr="001447D0">
              <w:rPr>
                <w:rFonts w:ascii="Sylfaen" w:eastAsia="Times New Roman" w:hAnsi="Sylfaen" w:cs="Calibri"/>
                <w:color w:val="262626" w:themeColor="text1" w:themeTint="D9"/>
                <w:sz w:val="20"/>
                <w:szCs w:val="20"/>
                <w:lang w:val="ka-GE"/>
              </w:rPr>
              <w:t>35000 მაყურებელს</w:t>
            </w:r>
            <w:r w:rsidR="0051101B" w:rsidRPr="001447D0">
              <w:rPr>
                <w:rFonts w:ascii="Sylfaen" w:eastAsia="Times New Roman" w:hAnsi="Sylfaen" w:cs="Calibri"/>
                <w:color w:val="262626" w:themeColor="text1" w:themeTint="D9"/>
                <w:sz w:val="20"/>
                <w:szCs w:val="20"/>
                <w:lang w:val="ka-GE"/>
              </w:rPr>
              <w:t xml:space="preserve"> მხოლოდ თეატრში; გამოფენები, კონფერენციები და სხვა პროიექტები კიდევ უფრო მეტ მაყურებელს და </w:t>
            </w:r>
            <w:r w:rsidR="005D2CD6" w:rsidRPr="001447D0">
              <w:rPr>
                <w:rFonts w:ascii="Sylfaen" w:eastAsia="Times New Roman" w:hAnsi="Sylfaen" w:cs="Calibri"/>
                <w:color w:val="262626" w:themeColor="text1" w:themeTint="D9"/>
                <w:sz w:val="20"/>
                <w:szCs w:val="20"/>
                <w:lang w:val="ka-GE"/>
              </w:rPr>
              <w:t>მონაწილეს</w:t>
            </w:r>
            <w:r w:rsidR="0051101B" w:rsidRPr="001447D0">
              <w:rPr>
                <w:rFonts w:ascii="Sylfaen" w:eastAsia="Times New Roman" w:hAnsi="Sylfaen" w:cs="Calibri"/>
                <w:color w:val="262626" w:themeColor="text1" w:themeTint="D9"/>
                <w:sz w:val="20"/>
                <w:szCs w:val="20"/>
                <w:lang w:val="ka-GE"/>
              </w:rPr>
              <w:t xml:space="preserve"> მოიყვანს;</w:t>
            </w:r>
          </w:p>
          <w:p w14:paraId="617A402B" w14:textId="77777777" w:rsidR="004F784A" w:rsidRPr="001447D0" w:rsidRDefault="00CB7C7E" w:rsidP="00BF5592">
            <w:pPr>
              <w:spacing w:after="0" w:line="240" w:lineRule="auto"/>
              <w:jc w:val="both"/>
              <w:rPr>
                <w:rFonts w:ascii="Sylfaen" w:eastAsia="Times New Roman" w:hAnsi="Sylfaen" w:cs="Calibri"/>
                <w:color w:val="262626" w:themeColor="text1" w:themeTint="D9"/>
                <w:sz w:val="20"/>
                <w:szCs w:val="20"/>
                <w:lang w:val="ka-GE"/>
              </w:rPr>
            </w:pPr>
            <w:r w:rsidRPr="001447D0">
              <w:rPr>
                <w:rFonts w:ascii="Sylfaen" w:eastAsia="Times New Roman" w:hAnsi="Sylfaen" w:cs="Calibri"/>
                <w:color w:val="262626" w:themeColor="text1" w:themeTint="D9"/>
                <w:sz w:val="20"/>
                <w:szCs w:val="20"/>
                <w:lang w:val="ka-GE"/>
              </w:rPr>
              <w:t>თუმცა მხოლოდ თეატრის მონაცემით</w:t>
            </w:r>
          </w:p>
          <w:p w14:paraId="29FC943A" w14:textId="77777777" w:rsidR="00F23292" w:rsidRPr="001447D0" w:rsidRDefault="004F784A" w:rsidP="00BF5592">
            <w:pPr>
              <w:spacing w:after="0" w:line="240" w:lineRule="auto"/>
              <w:rPr>
                <w:rFonts w:ascii="Sylfaen" w:eastAsia="Times New Roman" w:hAnsi="Sylfaen" w:cs="Calibri"/>
                <w:color w:val="262626" w:themeColor="text1" w:themeTint="D9"/>
                <w:sz w:val="20"/>
                <w:szCs w:val="20"/>
              </w:rPr>
            </w:pPr>
            <w:r w:rsidRPr="001447D0">
              <w:rPr>
                <w:rFonts w:ascii="Sylfaen" w:eastAsia="Times New Roman" w:hAnsi="Sylfaen" w:cs="Calibri"/>
                <w:color w:val="262626" w:themeColor="text1" w:themeTint="D9"/>
                <w:sz w:val="20"/>
                <w:szCs w:val="20"/>
                <w:lang w:val="ka-GE"/>
              </w:rPr>
              <w:t xml:space="preserve">ხარჯი მოთხოვნის ერთეულზე: </w:t>
            </w:r>
            <w:r w:rsidR="00207235" w:rsidRPr="001447D0">
              <w:rPr>
                <w:rFonts w:ascii="Sylfaen" w:eastAsia="Times New Roman" w:hAnsi="Sylfaen" w:cs="Calibri"/>
                <w:color w:val="262626" w:themeColor="text1" w:themeTint="D9"/>
                <w:sz w:val="20"/>
                <w:szCs w:val="20"/>
                <w:lang w:val="ka-GE"/>
              </w:rPr>
              <w:t>6</w:t>
            </w:r>
            <w:r w:rsidR="00977706" w:rsidRPr="001447D0">
              <w:rPr>
                <w:rFonts w:ascii="Sylfaen" w:eastAsia="Times New Roman" w:hAnsi="Sylfaen" w:cs="Calibri"/>
                <w:color w:val="262626" w:themeColor="text1" w:themeTint="D9"/>
                <w:sz w:val="20"/>
                <w:szCs w:val="20"/>
                <w:lang w:val="ka-GE"/>
              </w:rPr>
              <w:t> </w:t>
            </w:r>
            <w:r w:rsidR="00782F7F" w:rsidRPr="001447D0">
              <w:rPr>
                <w:rFonts w:ascii="Sylfaen" w:eastAsia="Times New Roman" w:hAnsi="Sylfaen" w:cs="Calibri"/>
                <w:color w:val="262626" w:themeColor="text1" w:themeTint="D9"/>
                <w:sz w:val="20"/>
                <w:szCs w:val="20"/>
                <w:lang w:val="ka-GE"/>
              </w:rPr>
              <w:t>000</w:t>
            </w:r>
            <w:r w:rsidR="00977706" w:rsidRPr="001447D0">
              <w:rPr>
                <w:rFonts w:ascii="Sylfaen" w:eastAsia="Times New Roman" w:hAnsi="Sylfaen" w:cs="Calibri"/>
                <w:color w:val="262626" w:themeColor="text1" w:themeTint="D9"/>
                <w:sz w:val="20"/>
                <w:szCs w:val="20"/>
                <w:lang w:val="ka-GE"/>
              </w:rPr>
              <w:t> </w:t>
            </w:r>
            <w:r w:rsidR="00782F7F" w:rsidRPr="001447D0">
              <w:rPr>
                <w:rFonts w:ascii="Sylfaen" w:eastAsia="Times New Roman" w:hAnsi="Sylfaen" w:cs="Calibri"/>
                <w:color w:val="262626" w:themeColor="text1" w:themeTint="D9"/>
                <w:sz w:val="20"/>
                <w:szCs w:val="20"/>
                <w:lang w:val="ka-GE"/>
              </w:rPr>
              <w:t>000</w:t>
            </w:r>
            <w:r w:rsidR="00977706" w:rsidRPr="001447D0">
              <w:rPr>
                <w:rFonts w:ascii="Sylfaen" w:eastAsia="Times New Roman" w:hAnsi="Sylfaen" w:cs="Calibri"/>
                <w:color w:val="262626" w:themeColor="text1" w:themeTint="D9"/>
                <w:sz w:val="20"/>
                <w:szCs w:val="20"/>
                <w:lang w:val="ka-GE"/>
              </w:rPr>
              <w:t xml:space="preserve"> </w:t>
            </w:r>
            <w:r w:rsidRPr="001447D0">
              <w:rPr>
                <w:rFonts w:ascii="Sylfaen" w:eastAsia="Times New Roman" w:hAnsi="Sylfaen" w:cs="Calibri"/>
                <w:color w:val="262626" w:themeColor="text1" w:themeTint="D9"/>
                <w:sz w:val="20"/>
                <w:szCs w:val="20"/>
                <w:lang w:val="ka-GE"/>
              </w:rPr>
              <w:t>/</w:t>
            </w:r>
            <w:r w:rsidR="00977706" w:rsidRPr="001447D0">
              <w:rPr>
                <w:rFonts w:ascii="Sylfaen" w:eastAsia="Times New Roman" w:hAnsi="Sylfaen" w:cs="Calibri"/>
                <w:color w:val="262626" w:themeColor="text1" w:themeTint="D9"/>
                <w:sz w:val="20"/>
                <w:szCs w:val="20"/>
                <w:lang w:val="ka-GE"/>
              </w:rPr>
              <w:t xml:space="preserve"> </w:t>
            </w:r>
            <w:r w:rsidR="00782F7F" w:rsidRPr="001447D0">
              <w:rPr>
                <w:rFonts w:ascii="Sylfaen" w:eastAsia="Times New Roman" w:hAnsi="Sylfaen" w:cs="Calibri"/>
                <w:color w:val="262626" w:themeColor="text1" w:themeTint="D9"/>
                <w:sz w:val="20"/>
                <w:szCs w:val="20"/>
                <w:lang w:val="ka-GE"/>
              </w:rPr>
              <w:t xml:space="preserve">35 000 </w:t>
            </w:r>
            <w:r w:rsidRPr="001447D0">
              <w:rPr>
                <w:rFonts w:ascii="Sylfaen" w:eastAsia="Times New Roman" w:hAnsi="Sylfaen" w:cs="Calibri"/>
                <w:color w:val="262626" w:themeColor="text1" w:themeTint="D9"/>
                <w:sz w:val="20"/>
                <w:szCs w:val="20"/>
                <w:lang w:val="ka-GE"/>
              </w:rPr>
              <w:t>/</w:t>
            </w:r>
            <w:r w:rsidR="00977706" w:rsidRPr="001447D0">
              <w:rPr>
                <w:rFonts w:ascii="Sylfaen" w:eastAsia="Times New Roman" w:hAnsi="Sylfaen" w:cs="Calibri"/>
                <w:color w:val="262626" w:themeColor="text1" w:themeTint="D9"/>
                <w:sz w:val="20"/>
                <w:szCs w:val="20"/>
                <w:lang w:val="ka-GE"/>
              </w:rPr>
              <w:t xml:space="preserve"> </w:t>
            </w:r>
            <w:r w:rsidRPr="001447D0">
              <w:rPr>
                <w:rFonts w:ascii="Sylfaen" w:eastAsia="Times New Roman" w:hAnsi="Sylfaen" w:cs="Calibri"/>
                <w:color w:val="262626" w:themeColor="text1" w:themeTint="D9"/>
                <w:sz w:val="20"/>
                <w:szCs w:val="20"/>
                <w:lang w:val="ka-GE"/>
              </w:rPr>
              <w:t>20</w:t>
            </w:r>
            <w:r w:rsidR="00977706" w:rsidRPr="001447D0">
              <w:rPr>
                <w:rFonts w:ascii="Sylfaen" w:eastAsia="Times New Roman" w:hAnsi="Sylfaen" w:cs="Calibri"/>
                <w:color w:val="262626" w:themeColor="text1" w:themeTint="D9"/>
                <w:sz w:val="20"/>
                <w:szCs w:val="20"/>
                <w:lang w:val="ka-GE"/>
              </w:rPr>
              <w:t xml:space="preserve"> </w:t>
            </w:r>
            <w:r w:rsidRPr="001447D0">
              <w:rPr>
                <w:rFonts w:ascii="Sylfaen" w:eastAsia="Times New Roman" w:hAnsi="Sylfaen" w:cs="Calibri"/>
                <w:color w:val="262626" w:themeColor="text1" w:themeTint="D9"/>
                <w:sz w:val="20"/>
                <w:szCs w:val="20"/>
                <w:lang w:val="ka-GE"/>
              </w:rPr>
              <w:t>=</w:t>
            </w:r>
            <w:r w:rsidR="00977706" w:rsidRPr="001447D0">
              <w:rPr>
                <w:rFonts w:ascii="Sylfaen" w:eastAsia="Times New Roman" w:hAnsi="Sylfaen" w:cs="Calibri"/>
                <w:color w:val="262626" w:themeColor="text1" w:themeTint="D9"/>
                <w:sz w:val="20"/>
                <w:szCs w:val="20"/>
                <w:lang w:val="ka-GE"/>
              </w:rPr>
              <w:t xml:space="preserve"> </w:t>
            </w:r>
            <w:r w:rsidR="00207235" w:rsidRPr="001447D0">
              <w:rPr>
                <w:rFonts w:ascii="Sylfaen" w:eastAsia="Times New Roman" w:hAnsi="Sylfaen" w:cs="Calibri"/>
                <w:color w:val="262626" w:themeColor="text1" w:themeTint="D9"/>
                <w:sz w:val="20"/>
                <w:szCs w:val="20"/>
                <w:lang w:val="ka-GE"/>
              </w:rPr>
              <w:t xml:space="preserve">8.57 </w:t>
            </w:r>
            <w:r w:rsidR="00782F7F" w:rsidRPr="001447D0">
              <w:rPr>
                <w:rFonts w:ascii="Sylfaen" w:eastAsia="Times New Roman" w:hAnsi="Sylfaen" w:cs="Calibri"/>
                <w:color w:val="262626" w:themeColor="text1" w:themeTint="D9"/>
                <w:sz w:val="20"/>
                <w:szCs w:val="20"/>
                <w:lang w:val="ka-GE"/>
              </w:rPr>
              <w:t xml:space="preserve"> ლარი </w:t>
            </w:r>
          </w:p>
          <w:p w14:paraId="59CF5068" w14:textId="77777777" w:rsidR="0088720E" w:rsidRPr="001447D0" w:rsidRDefault="0088720E" w:rsidP="00BF5592">
            <w:pPr>
              <w:spacing w:after="0" w:line="240" w:lineRule="auto"/>
              <w:rPr>
                <w:rFonts w:ascii="Sylfaen" w:eastAsia="Times New Roman" w:hAnsi="Sylfaen" w:cs="Calibri"/>
                <w:color w:val="262626" w:themeColor="text1" w:themeTint="D9"/>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014C8FB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207235" w:rsidRPr="001447D0">
              <w:rPr>
                <w:rFonts w:ascii="Sylfaen" w:eastAsia="Times New Roman" w:hAnsi="Sylfaen" w:cs="Calibri"/>
                <w:color w:val="000000"/>
                <w:sz w:val="20"/>
                <w:szCs w:val="20"/>
                <w:lang w:val="ka-GE"/>
              </w:rPr>
              <w:t xml:space="preserve">მინიქალაქი წარმოადგენს კულტურის, თანამედროვე ტექნოლოგიისა და განათლების ერთობლიობას. ამიტომ პროექტის ყველა კომპონენტია მნიშვნელოვანი. </w:t>
            </w:r>
          </w:p>
        </w:tc>
      </w:tr>
      <w:tr w:rsidR="0088720E" w:rsidRPr="001447D0" w14:paraId="09DC75B5" w14:textId="77777777" w:rsidTr="00740573">
        <w:trPr>
          <w:trHeight w:hRule="exact" w:val="958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4E1123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82" w:type="pct"/>
            <w:tcBorders>
              <w:top w:val="nil"/>
              <w:left w:val="nil"/>
              <w:bottom w:val="single" w:sz="4" w:space="0" w:color="auto"/>
              <w:right w:val="single" w:sz="4" w:space="0" w:color="auto"/>
            </w:tcBorders>
            <w:shd w:val="clear" w:color="auto" w:fill="auto"/>
            <w:vAlign w:val="center"/>
            <w:hideMark/>
          </w:tcPr>
          <w:p w14:paraId="098458D8" w14:textId="77777777" w:rsidR="0088720E" w:rsidRPr="001447D0" w:rsidRDefault="0088720E" w:rsidP="00BF5592">
            <w:pPr>
              <w:spacing w:after="0" w:line="240" w:lineRule="auto"/>
              <w:rPr>
                <w:rFonts w:ascii="Sylfaen" w:eastAsia="Times New Roman" w:hAnsi="Sylfaen" w:cs="Calibri"/>
                <w:color w:val="262626" w:themeColor="text1" w:themeTint="D9"/>
                <w:sz w:val="20"/>
                <w:szCs w:val="20"/>
                <w:lang w:val="ka-GE"/>
              </w:rPr>
            </w:pPr>
            <w:r w:rsidRPr="001447D0">
              <w:rPr>
                <w:rFonts w:ascii="Sylfaen" w:eastAsia="Times New Roman" w:hAnsi="Sylfaen" w:cs="Calibri"/>
                <w:color w:val="262626" w:themeColor="text1" w:themeTint="D9"/>
                <w:sz w:val="20"/>
                <w:szCs w:val="20"/>
                <w:lang w:val="ka-GE"/>
              </w:rPr>
              <w:t> </w:t>
            </w:r>
            <w:r w:rsidR="004754AE" w:rsidRPr="001447D0">
              <w:rPr>
                <w:rFonts w:ascii="Sylfaen" w:eastAsia="Times New Roman" w:hAnsi="Sylfaen" w:cs="Calibri"/>
                <w:color w:val="262626" w:themeColor="text1" w:themeTint="D9"/>
                <w:sz w:val="20"/>
                <w:szCs w:val="20"/>
                <w:lang w:val="ka-GE"/>
              </w:rPr>
              <w:t xml:space="preserve">საქართველოში არ არსებობს თეატრალური მინიქალაქი. </w:t>
            </w:r>
            <w:r w:rsidR="009845BE" w:rsidRPr="001447D0">
              <w:rPr>
                <w:rFonts w:ascii="Sylfaen" w:eastAsia="Times New Roman" w:hAnsi="Sylfaen" w:cs="Calibri"/>
                <w:color w:val="262626" w:themeColor="text1" w:themeTint="D9"/>
                <w:sz w:val="20"/>
                <w:szCs w:val="20"/>
                <w:lang w:val="ka-GE"/>
              </w:rPr>
              <w:t>თუმცა შეგვიძლია აღვნიშნოთ რომ მარჯანიშვილის თეატრის მხოლოდ რეკონსტრუქციაზე დაიხარჯა</w:t>
            </w:r>
            <w:r w:rsidR="00977706" w:rsidRPr="001447D0">
              <w:rPr>
                <w:rFonts w:ascii="Sylfaen" w:eastAsia="Times New Roman" w:hAnsi="Sylfaen" w:cs="Calibri"/>
                <w:color w:val="262626" w:themeColor="text1" w:themeTint="D9"/>
                <w:sz w:val="20"/>
                <w:szCs w:val="20"/>
                <w:lang w:val="ka-GE"/>
              </w:rPr>
              <w:t xml:space="preserve"> </w:t>
            </w:r>
            <w:r w:rsidR="009845BE" w:rsidRPr="001447D0">
              <w:rPr>
                <w:rFonts w:ascii="Sylfaen" w:eastAsia="Times New Roman" w:hAnsi="Sylfaen" w:cs="Calibri"/>
                <w:color w:val="262626" w:themeColor="text1" w:themeTint="D9"/>
                <w:sz w:val="20"/>
                <w:szCs w:val="20"/>
                <w:lang w:val="ka-GE"/>
              </w:rPr>
              <w:t xml:space="preserve"> 6 000 000 ლარი და თეატრი </w:t>
            </w:r>
            <w:r w:rsidR="004B6F4B" w:rsidRPr="001447D0">
              <w:rPr>
                <w:rFonts w:ascii="Sylfaen" w:eastAsia="Times New Roman" w:hAnsi="Sylfaen" w:cs="Calibri"/>
                <w:color w:val="262626" w:themeColor="text1" w:themeTint="D9"/>
                <w:sz w:val="20"/>
                <w:szCs w:val="20"/>
                <w:lang w:val="ka-GE"/>
              </w:rPr>
              <w:t>ვერ ვითარდება თეატრის შენობის შეზღუდული შესაძლებლობების</w:t>
            </w:r>
            <w:r w:rsidR="00804E74" w:rsidRPr="001447D0">
              <w:rPr>
                <w:rFonts w:ascii="Sylfaen" w:eastAsia="Times New Roman" w:hAnsi="Sylfaen" w:cs="Calibri"/>
                <w:color w:val="262626" w:themeColor="text1" w:themeTint="D9"/>
                <w:sz w:val="20"/>
                <w:szCs w:val="20"/>
                <w:lang w:val="ka-GE"/>
              </w:rPr>
              <w:t xml:space="preserve">ა და </w:t>
            </w:r>
            <w:r w:rsidR="004B6F4B" w:rsidRPr="001447D0">
              <w:rPr>
                <w:rFonts w:ascii="Sylfaen" w:eastAsia="Times New Roman" w:hAnsi="Sylfaen" w:cs="Calibri"/>
                <w:color w:val="262626" w:themeColor="text1" w:themeTint="D9"/>
                <w:sz w:val="20"/>
                <w:szCs w:val="20"/>
                <w:lang w:val="ka-GE"/>
              </w:rPr>
              <w:t xml:space="preserve"> თავისებურებების გამო. </w:t>
            </w:r>
            <w:r w:rsidR="009845BE" w:rsidRPr="001447D0">
              <w:rPr>
                <w:rFonts w:ascii="Sylfaen" w:eastAsia="Times New Roman" w:hAnsi="Sylfaen" w:cs="Calibri"/>
                <w:color w:val="262626" w:themeColor="text1" w:themeTint="D9"/>
                <w:sz w:val="20"/>
                <w:szCs w:val="20"/>
                <w:lang w:val="ka-GE"/>
              </w:rPr>
              <w:t xml:space="preserve"> </w:t>
            </w:r>
            <w:r w:rsidR="00E9047D" w:rsidRPr="001447D0">
              <w:rPr>
                <w:rFonts w:ascii="Sylfaen" w:eastAsia="Times New Roman" w:hAnsi="Sylfaen" w:cs="Calibri"/>
                <w:color w:val="262626" w:themeColor="text1" w:themeTint="D9"/>
                <w:sz w:val="20"/>
                <w:szCs w:val="20"/>
                <w:lang w:val="ka-GE"/>
              </w:rPr>
              <w:t xml:space="preserve">უნდა აღინიშნოს თეატრის დამატებითი 2 სცენაც ჩვენი შექმნილია 2007 და შემდეგ 2013 წელს. თეატრს ეს შესაძლებლობებიც კი არ ჰქონდა. </w:t>
            </w:r>
          </w:p>
          <w:p w14:paraId="355104ED" w14:textId="77777777" w:rsidR="009845BE" w:rsidRPr="001447D0" w:rsidRDefault="009845BE" w:rsidP="00BF5592">
            <w:pPr>
              <w:spacing w:after="0" w:line="240" w:lineRule="auto"/>
              <w:rPr>
                <w:rFonts w:ascii="Sylfaen" w:eastAsia="Times New Roman" w:hAnsi="Sylfaen" w:cs="Calibri"/>
                <w:color w:val="262626" w:themeColor="text1" w:themeTint="D9"/>
                <w:sz w:val="20"/>
                <w:szCs w:val="20"/>
                <w:lang w:val="ka-GE"/>
              </w:rPr>
            </w:pPr>
          </w:p>
          <w:p w14:paraId="0036C341" w14:textId="77777777" w:rsidR="00543D28" w:rsidRPr="001447D0" w:rsidRDefault="00543D28" w:rsidP="00BF5592">
            <w:pPr>
              <w:rPr>
                <w:rFonts w:ascii="Sylfaen" w:hAnsi="Sylfaen"/>
                <w:sz w:val="20"/>
                <w:szCs w:val="20"/>
              </w:rPr>
            </w:pPr>
            <w:r w:rsidRPr="001447D0">
              <w:rPr>
                <w:rFonts w:ascii="Sylfaen" w:hAnsi="Sylfaen"/>
                <w:sz w:val="20"/>
                <w:szCs w:val="20"/>
                <w:lang w:val="ka-GE"/>
              </w:rPr>
              <w:t xml:space="preserve">თეატრალური ქალაქი ახალი ბრენდული სტრატეგიაა კულტურული ტურიზმისა </w:t>
            </w:r>
            <w:r w:rsidRPr="001447D0">
              <w:rPr>
                <w:rFonts w:ascii="Sylfaen" w:hAnsi="Sylfaen"/>
                <w:sz w:val="20"/>
                <w:szCs w:val="20"/>
              </w:rPr>
              <w:t xml:space="preserve"> </w:t>
            </w:r>
            <w:r w:rsidRPr="001447D0">
              <w:rPr>
                <w:rFonts w:ascii="Sylfaen" w:hAnsi="Sylfaen"/>
                <w:sz w:val="20"/>
                <w:szCs w:val="20"/>
                <w:lang w:val="ka-GE"/>
              </w:rPr>
              <w:t>და მდგრადობის  მიმართულებით; ხელოვნების ობიექტების “მოხმარებისა” და მიზიდულობის  ზრდა  -  მასთან  განახლების, ინოვაციის, მოგზაურობის   შეთავსებასთან ერთად; თეატრალური ქალაქები, არტ ვილიჯები და ცენტრები  სოციალური ცხოვრების და კულტურის შერწყმის რეალური მაგალითია</w:t>
            </w:r>
          </w:p>
          <w:p w14:paraId="4FED4F35"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ასეთი არტ ვილიჯები , მინიქალაქები და მულტიკულტურული დანიშნულების სივრცეები დიდი ხანია გაჩნდა მსოფლიოში და განვითარების მასტიმულირებელია, ახალი მაყურებლისა და ზოგადად შემოქმედებითობისა და კულტურის , კულტურის და ურბანული განვითარების განვითარების მნიშვნელოვან ბიძგს წარმოადგენს : </w:t>
            </w:r>
          </w:p>
          <w:p w14:paraId="5E047FBE"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 ლატვია -  თივის  თეატრალური ცენტრი</w:t>
            </w:r>
          </w:p>
          <w:p w14:paraId="6DA57BEE"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ლატვია- ვაბა-ლავა </w:t>
            </w:r>
          </w:p>
          <w:p w14:paraId="0090467C"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ინგლისი -  ბარბიკან ცენტრი </w:t>
            </w:r>
          </w:p>
          <w:p w14:paraId="39ECC19D"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ინგლისი -  ჰარი პოტერის ცენტრი </w:t>
            </w:r>
          </w:p>
          <w:p w14:paraId="4ACC7136"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საფრანგეთი -  თეატრ დესოლეი </w:t>
            </w:r>
          </w:p>
          <w:p w14:paraId="20200D5F"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ჩინეთი -  ვუტონგ არტ ვილიჯი </w:t>
            </w:r>
          </w:p>
          <w:p w14:paraId="08ADA672" w14:textId="77777777" w:rsidR="00543D28" w:rsidRPr="001447D0" w:rsidRDefault="00543D28" w:rsidP="00BF5592">
            <w:pPr>
              <w:rPr>
                <w:rFonts w:ascii="Sylfaen" w:hAnsi="Sylfaen"/>
                <w:bCs/>
                <w:sz w:val="20"/>
                <w:szCs w:val="20"/>
                <w:lang w:val="ka-GE"/>
              </w:rPr>
            </w:pPr>
            <w:r w:rsidRPr="001447D0">
              <w:rPr>
                <w:rFonts w:ascii="Sylfaen" w:hAnsi="Sylfaen"/>
                <w:bCs/>
                <w:sz w:val="20"/>
                <w:szCs w:val="20"/>
                <w:lang w:val="ka-GE"/>
              </w:rPr>
              <w:t xml:space="preserve">დანია  -   მაკროლაბი სემაფორი </w:t>
            </w:r>
          </w:p>
          <w:p w14:paraId="08D707FC" w14:textId="77777777" w:rsidR="00543D28" w:rsidRPr="001447D0" w:rsidRDefault="00543D28" w:rsidP="00BF5592">
            <w:pPr>
              <w:rPr>
                <w:rFonts w:ascii="Sylfaen" w:hAnsi="Sylfaen"/>
                <w:bCs/>
                <w:sz w:val="20"/>
                <w:szCs w:val="20"/>
              </w:rPr>
            </w:pPr>
            <w:r w:rsidRPr="001447D0">
              <w:rPr>
                <w:rFonts w:ascii="Sylfaen" w:hAnsi="Sylfaen"/>
                <w:bCs/>
                <w:sz w:val="20"/>
                <w:szCs w:val="20"/>
                <w:lang w:val="ka-GE"/>
              </w:rPr>
              <w:t xml:space="preserve">გერმანია -  </w:t>
            </w:r>
            <w:r w:rsidRPr="001447D0">
              <w:rPr>
                <w:rFonts w:ascii="Sylfaen" w:hAnsi="Sylfaen"/>
                <w:bCs/>
                <w:sz w:val="20"/>
                <w:szCs w:val="20"/>
              </w:rPr>
              <w:t xml:space="preserve">ZKM </w:t>
            </w:r>
          </w:p>
          <w:p w14:paraId="3C59F43D" w14:textId="77777777" w:rsidR="009845BE" w:rsidRPr="001447D0" w:rsidRDefault="009845BE" w:rsidP="00BF5592">
            <w:pPr>
              <w:spacing w:after="0" w:line="240" w:lineRule="auto"/>
              <w:rPr>
                <w:rFonts w:ascii="Sylfaen" w:eastAsia="Times New Roman" w:hAnsi="Sylfaen" w:cs="Calibri"/>
                <w:color w:val="262626" w:themeColor="text1" w:themeTint="D9"/>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61FB89A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A75C13D" w14:textId="77777777" w:rsidTr="00B56609">
        <w:trPr>
          <w:trHeight w:hRule="exact" w:val="715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99C506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82" w:type="pct"/>
            <w:tcBorders>
              <w:top w:val="nil"/>
              <w:left w:val="nil"/>
              <w:bottom w:val="single" w:sz="4" w:space="0" w:color="auto"/>
              <w:right w:val="single" w:sz="4" w:space="0" w:color="auto"/>
            </w:tcBorders>
            <w:shd w:val="clear" w:color="auto" w:fill="auto"/>
            <w:vAlign w:val="center"/>
            <w:hideMark/>
          </w:tcPr>
          <w:p w14:paraId="2CC593B4" w14:textId="77777777" w:rsidR="0088720E"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b/>
                <w:color w:val="000000"/>
                <w:sz w:val="20"/>
                <w:szCs w:val="20"/>
                <w:lang w:val="ka-GE"/>
              </w:rPr>
              <w:t> </w:t>
            </w:r>
            <w:r w:rsidR="004754AE" w:rsidRPr="001447D0">
              <w:rPr>
                <w:rFonts w:ascii="Sylfaen" w:eastAsia="Times New Roman" w:hAnsi="Sylfaen" w:cs="Calibri"/>
                <w:color w:val="000000"/>
                <w:sz w:val="20"/>
                <w:szCs w:val="20"/>
                <w:lang w:val="ka-GE"/>
              </w:rPr>
              <w:t xml:space="preserve">მარჯანივილის თეატრი ამჟამად მხოლოდ 2 სცენაზე მუშაობს, </w:t>
            </w:r>
            <w:r w:rsidR="00E9047D" w:rsidRPr="001447D0">
              <w:rPr>
                <w:rFonts w:ascii="Sylfaen" w:eastAsia="Times New Roman" w:hAnsi="Sylfaen" w:cs="Calibri"/>
                <w:color w:val="000000"/>
                <w:sz w:val="20"/>
                <w:szCs w:val="20"/>
                <w:lang w:val="ka-GE"/>
              </w:rPr>
              <w:t xml:space="preserve">მაგრამ </w:t>
            </w:r>
            <w:r w:rsidR="004754AE" w:rsidRPr="001447D0">
              <w:rPr>
                <w:rFonts w:ascii="Sylfaen" w:eastAsia="Times New Roman" w:hAnsi="Sylfaen" w:cs="Calibri"/>
                <w:color w:val="000000"/>
                <w:sz w:val="20"/>
                <w:szCs w:val="20"/>
                <w:lang w:val="ka-GE"/>
              </w:rPr>
              <w:t xml:space="preserve"> მისი პოტენციალი ბევრად უფრო მაღალია შემოქმედებითი </w:t>
            </w:r>
            <w:r w:rsidR="00AF4FCD" w:rsidRPr="001447D0">
              <w:rPr>
                <w:rFonts w:ascii="Sylfaen" w:eastAsia="Times New Roman" w:hAnsi="Sylfaen" w:cs="Calibri"/>
                <w:color w:val="000000"/>
                <w:sz w:val="20"/>
                <w:szCs w:val="20"/>
                <w:lang w:val="ka-GE"/>
              </w:rPr>
              <w:t xml:space="preserve">და ადმინისტრაციული </w:t>
            </w:r>
            <w:r w:rsidR="004754AE" w:rsidRPr="001447D0">
              <w:rPr>
                <w:rFonts w:ascii="Sylfaen" w:eastAsia="Times New Roman" w:hAnsi="Sylfaen" w:cs="Calibri"/>
                <w:color w:val="000000"/>
                <w:sz w:val="20"/>
                <w:szCs w:val="20"/>
                <w:lang w:val="ka-GE"/>
              </w:rPr>
              <w:t xml:space="preserve">რესურსის მხრივ; </w:t>
            </w:r>
            <w:r w:rsidR="00AF4FCD" w:rsidRPr="001447D0">
              <w:rPr>
                <w:rFonts w:ascii="Sylfaen" w:eastAsia="Times New Roman" w:hAnsi="Sylfaen" w:cs="Calibri"/>
                <w:color w:val="000000"/>
                <w:sz w:val="20"/>
                <w:szCs w:val="20"/>
                <w:lang w:val="ka-GE"/>
              </w:rPr>
              <w:t xml:space="preserve">მაყურებლის რაოდენობა თეატრში მუდმივად იზრდება; </w:t>
            </w:r>
            <w:r w:rsidR="00977706" w:rsidRPr="001447D0">
              <w:rPr>
                <w:rFonts w:ascii="Sylfaen" w:eastAsia="Times New Roman" w:hAnsi="Sylfaen" w:cs="Calibri"/>
                <w:color w:val="000000"/>
                <w:sz w:val="20"/>
                <w:szCs w:val="20"/>
                <w:lang w:val="ka-GE"/>
              </w:rPr>
              <w:t xml:space="preserve"> </w:t>
            </w:r>
            <w:r w:rsidR="00AF4FCD" w:rsidRPr="001447D0">
              <w:rPr>
                <w:rFonts w:ascii="Sylfaen" w:eastAsia="Times New Roman" w:hAnsi="Sylfaen" w:cs="Calibri"/>
                <w:color w:val="000000"/>
                <w:sz w:val="20"/>
                <w:szCs w:val="20"/>
                <w:lang w:val="ka-GE"/>
              </w:rPr>
              <w:t xml:space="preserve">იზდება მისი საერთაშორისო პროექტები, კოპროდუქციები და თანამედროვე ტქნოლოგიებთან მუშაობის შესაძლებლობა და მოთხოვნილებაც. </w:t>
            </w:r>
            <w:r w:rsidR="00977706" w:rsidRPr="001447D0">
              <w:rPr>
                <w:rFonts w:ascii="Sylfaen" w:eastAsia="Times New Roman" w:hAnsi="Sylfaen" w:cs="Calibri"/>
                <w:color w:val="000000"/>
                <w:sz w:val="20"/>
                <w:szCs w:val="20"/>
                <w:lang w:val="ka-GE"/>
              </w:rPr>
              <w:t xml:space="preserve"> </w:t>
            </w:r>
            <w:r w:rsidR="00AF4FCD" w:rsidRPr="001447D0">
              <w:rPr>
                <w:rFonts w:ascii="Sylfaen" w:eastAsia="Times New Roman" w:hAnsi="Sylfaen" w:cs="Calibri"/>
                <w:color w:val="000000"/>
                <w:sz w:val="20"/>
                <w:szCs w:val="20"/>
                <w:lang w:val="ka-GE"/>
              </w:rPr>
              <w:t>თეატრი მ</w:t>
            </w:r>
            <w:r w:rsidR="00977706" w:rsidRPr="001447D0">
              <w:rPr>
                <w:rFonts w:ascii="Sylfaen" w:eastAsia="Times New Roman" w:hAnsi="Sylfaen" w:cs="Calibri"/>
                <w:color w:val="000000"/>
                <w:sz w:val="20"/>
                <w:szCs w:val="20"/>
                <w:lang w:val="ka-GE"/>
              </w:rPr>
              <w:t>ზარდი შემოქმედებითი ინდუსტრიაა</w:t>
            </w:r>
            <w:r w:rsidR="00AF4FCD" w:rsidRPr="001447D0">
              <w:rPr>
                <w:rFonts w:ascii="Sylfaen" w:eastAsia="Times New Roman" w:hAnsi="Sylfaen" w:cs="Calibri"/>
                <w:color w:val="000000"/>
                <w:sz w:val="20"/>
                <w:szCs w:val="20"/>
                <w:lang w:val="ka-GE"/>
              </w:rPr>
              <w:t>.  თუმცა არც თეატრის  ტერიტორია, არც სცენების რაოდენობა,</w:t>
            </w:r>
            <w:r w:rsidR="00977706" w:rsidRPr="001447D0">
              <w:rPr>
                <w:rFonts w:ascii="Sylfaen" w:eastAsia="Times New Roman" w:hAnsi="Sylfaen" w:cs="Calibri"/>
                <w:color w:val="000000"/>
                <w:sz w:val="20"/>
                <w:szCs w:val="20"/>
                <w:lang w:val="ka-GE"/>
              </w:rPr>
              <w:t xml:space="preserve"> </w:t>
            </w:r>
            <w:r w:rsidR="00AF4FCD" w:rsidRPr="001447D0">
              <w:rPr>
                <w:rFonts w:ascii="Sylfaen" w:eastAsia="Times New Roman" w:hAnsi="Sylfaen" w:cs="Calibri"/>
                <w:color w:val="000000"/>
                <w:sz w:val="20"/>
                <w:szCs w:val="20"/>
                <w:lang w:val="ka-GE"/>
              </w:rPr>
              <w:t xml:space="preserve"> არც პირობები გვაძლევს შესაძლებლობას </w:t>
            </w:r>
            <w:r w:rsidR="008B5CEC" w:rsidRPr="001447D0">
              <w:rPr>
                <w:rFonts w:ascii="Sylfaen" w:eastAsia="Times New Roman" w:hAnsi="Sylfaen" w:cs="Calibri"/>
                <w:color w:val="000000"/>
                <w:sz w:val="20"/>
                <w:szCs w:val="20"/>
                <w:lang w:val="ka-GE"/>
              </w:rPr>
              <w:t xml:space="preserve">შესაბამისი </w:t>
            </w:r>
            <w:r w:rsidR="00AF4FCD" w:rsidRPr="001447D0">
              <w:rPr>
                <w:rFonts w:ascii="Sylfaen" w:eastAsia="Times New Roman" w:hAnsi="Sylfaen" w:cs="Calibri"/>
                <w:color w:val="000000"/>
                <w:sz w:val="20"/>
                <w:szCs w:val="20"/>
                <w:lang w:val="ka-GE"/>
              </w:rPr>
              <w:t>განვითარების.</w:t>
            </w:r>
          </w:p>
          <w:p w14:paraId="32C025C6" w14:textId="77777777" w:rsidR="00B56609" w:rsidRPr="001447D0" w:rsidRDefault="00B56609" w:rsidP="00BF5592">
            <w:pPr>
              <w:spacing w:after="0" w:line="240" w:lineRule="auto"/>
              <w:rPr>
                <w:rFonts w:ascii="Sylfaen" w:eastAsia="Times New Roman" w:hAnsi="Sylfaen" w:cs="Calibri"/>
                <w:color w:val="000000"/>
                <w:sz w:val="20"/>
                <w:szCs w:val="20"/>
                <w:lang w:val="ka-GE"/>
              </w:rPr>
            </w:pPr>
          </w:p>
          <w:p w14:paraId="1075FE6A" w14:textId="77777777" w:rsidR="00AF4FCD" w:rsidRPr="001447D0" w:rsidRDefault="008B5CEC"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მინიქალაქი მოგვცემს საშუალებას მოხდეს გაზრდილი მოთხოვნის დაკმაყოფილება, შემოქმედებითი პროდუქციის საექსპლატაციო  ვადის გახანგრძლივება, </w:t>
            </w:r>
            <w:r w:rsidR="00977706"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 xml:space="preserve">უცხოელი ინვესტორთა და გრანტის გამცემთა მოზიდვა; </w:t>
            </w:r>
          </w:p>
          <w:p w14:paraId="19ADE80D" w14:textId="77777777" w:rsidR="00857441" w:rsidRPr="001447D0" w:rsidRDefault="00857441" w:rsidP="00BF5592">
            <w:pPr>
              <w:spacing w:after="0" w:line="240" w:lineRule="auto"/>
              <w:rPr>
                <w:rFonts w:ascii="Sylfaen" w:eastAsia="Times New Roman" w:hAnsi="Sylfaen" w:cs="Calibri"/>
                <w:color w:val="000000"/>
                <w:sz w:val="20"/>
                <w:szCs w:val="20"/>
                <w:lang w:val="ka-GE"/>
              </w:rPr>
            </w:pPr>
          </w:p>
          <w:p w14:paraId="3FABEF66" w14:textId="77777777" w:rsidR="005B1DAE" w:rsidRPr="001447D0" w:rsidRDefault="005B1DA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ამასთან ერთად დამატებითი სივრცე მინიქალაქის სახით სტიმულს მისცემს თეატრის შემოქმედთა შესაძლებლობის ზრდას როგორც ეკონომიკურად, ისე იმიჯით, შემოქმედებითად. </w:t>
            </w:r>
          </w:p>
          <w:p w14:paraId="420BEA21" w14:textId="77777777" w:rsidR="004754AE" w:rsidRPr="001447D0" w:rsidRDefault="00AF4FCD"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მინიქალაქის მშენებლობით შესაძლებელი გახდება </w:t>
            </w:r>
            <w:r w:rsidR="008B5CEC" w:rsidRPr="001447D0">
              <w:rPr>
                <w:rFonts w:ascii="Sylfaen" w:eastAsia="Times New Roman" w:hAnsi="Sylfaen" w:cs="Calibri"/>
                <w:color w:val="000000"/>
                <w:sz w:val="20"/>
                <w:szCs w:val="20"/>
                <w:lang w:val="ka-GE"/>
              </w:rPr>
              <w:t>არა მარტო რესურსის გამოყენება თეატრის და კულტურის განვითარების სასარგებლოდ,</w:t>
            </w:r>
            <w:r w:rsidR="00977706" w:rsidRPr="001447D0">
              <w:rPr>
                <w:rFonts w:ascii="Sylfaen" w:eastAsia="Times New Roman" w:hAnsi="Sylfaen" w:cs="Calibri"/>
                <w:color w:val="000000"/>
                <w:sz w:val="20"/>
                <w:szCs w:val="20"/>
                <w:lang w:val="ka-GE"/>
              </w:rPr>
              <w:t xml:space="preserve"> </w:t>
            </w:r>
            <w:r w:rsidR="008B5CEC" w:rsidRPr="001447D0">
              <w:rPr>
                <w:rFonts w:ascii="Sylfaen" w:eastAsia="Times New Roman" w:hAnsi="Sylfaen" w:cs="Calibri"/>
                <w:color w:val="000000"/>
                <w:sz w:val="20"/>
                <w:szCs w:val="20"/>
                <w:lang w:val="ka-GE"/>
              </w:rPr>
              <w:t xml:space="preserve"> არამედ შეიქმნება კომპლექსური კერა კულტურის,  განათლების, </w:t>
            </w:r>
            <w:r w:rsidR="008B5CEC" w:rsidRPr="00BF5592">
              <w:rPr>
                <w:rFonts w:ascii="Sylfaen" w:eastAsia="Times New Roman" w:hAnsi="Sylfaen" w:cs="Calibri"/>
                <w:color w:val="000000"/>
                <w:sz w:val="20"/>
                <w:szCs w:val="20"/>
                <w:lang w:val="ka-GE"/>
              </w:rPr>
              <w:t>ეკოლოგიისა ერთობლიობის</w:t>
            </w:r>
            <w:r w:rsidR="008B5CEC" w:rsidRPr="001447D0">
              <w:rPr>
                <w:rFonts w:ascii="Sylfaen" w:eastAsia="Times New Roman" w:hAnsi="Sylfaen" w:cs="Calibri"/>
                <w:color w:val="000000"/>
                <w:sz w:val="20"/>
                <w:szCs w:val="20"/>
                <w:lang w:val="ka-GE"/>
              </w:rPr>
              <w:t xml:space="preserve"> საერთაშორისო საუკეთესო პრაქტიკის შესაბამისად.  </w:t>
            </w:r>
          </w:p>
          <w:p w14:paraId="5E21D82A" w14:textId="77777777" w:rsidR="004754AE" w:rsidRPr="001447D0" w:rsidRDefault="004754AE" w:rsidP="00BF5592">
            <w:pPr>
              <w:spacing w:after="0" w:line="240" w:lineRule="auto"/>
              <w:rPr>
                <w:rFonts w:ascii="Sylfaen" w:eastAsia="Times New Roman" w:hAnsi="Sylfaen" w:cs="Calibri"/>
                <w:b/>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536EBDD7" w14:textId="4208D411" w:rsidR="0088720E" w:rsidRPr="001447D0" w:rsidRDefault="0088720E" w:rsidP="00BF5592">
            <w:pPr>
              <w:spacing w:after="0" w:line="240" w:lineRule="auto"/>
              <w:rPr>
                <w:rFonts w:ascii="Sylfaen" w:eastAsia="Times New Roman" w:hAnsi="Sylfaen" w:cs="Calibri"/>
                <w:color w:val="000000"/>
                <w:sz w:val="20"/>
                <w:szCs w:val="20"/>
              </w:rPr>
            </w:pPr>
          </w:p>
        </w:tc>
      </w:tr>
      <w:tr w:rsidR="0088720E" w:rsidRPr="001447D0" w14:paraId="54FE3263" w14:textId="77777777" w:rsidTr="00977706">
        <w:trPr>
          <w:trHeight w:hRule="exact" w:val="553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2831CB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82" w:type="pct"/>
            <w:tcBorders>
              <w:top w:val="nil"/>
              <w:left w:val="nil"/>
              <w:bottom w:val="single" w:sz="4" w:space="0" w:color="auto"/>
              <w:right w:val="single" w:sz="4" w:space="0" w:color="auto"/>
            </w:tcBorders>
            <w:shd w:val="clear" w:color="auto" w:fill="auto"/>
            <w:vAlign w:val="center"/>
            <w:hideMark/>
          </w:tcPr>
          <w:p w14:paraId="2AF1BDB3" w14:textId="77777777" w:rsidR="00592665" w:rsidRPr="001447D0" w:rsidRDefault="00592665"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რისკები:</w:t>
            </w:r>
          </w:p>
          <w:p w14:paraId="17074370" w14:textId="77777777" w:rsidR="00D46BF7" w:rsidRPr="001447D0" w:rsidRDefault="00D46BF7" w:rsidP="00BF5592">
            <w:pPr>
              <w:pStyle w:val="ListParagraph"/>
              <w:numPr>
                <w:ilvl w:val="0"/>
                <w:numId w:val="19"/>
              </w:num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ქალაქგეგმარებაში მუდმივი ცვლილებები და შესაბამისად პროექტის შეჩერება (ასეთი ცვლილებამ უკვე გამოიწვია 7 თვის მორატორიუმი); </w:t>
            </w:r>
          </w:p>
          <w:p w14:paraId="0CB2D723" w14:textId="4A2CB798" w:rsidR="00592665" w:rsidRPr="001447D0" w:rsidRDefault="00592665" w:rsidP="00BF5592">
            <w:pPr>
              <w:pStyle w:val="ListParagraph"/>
              <w:numPr>
                <w:ilvl w:val="0"/>
                <w:numId w:val="9"/>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პროექტის ღირებულების </w:t>
            </w:r>
            <w:r w:rsidR="00D46BF7" w:rsidRPr="001447D0">
              <w:rPr>
                <w:rFonts w:ascii="Sylfaen" w:eastAsia="Times New Roman" w:hAnsi="Sylfaen" w:cs="Calibri"/>
                <w:color w:val="000000"/>
                <w:sz w:val="20"/>
                <w:szCs w:val="20"/>
                <w:lang w:val="ka-GE"/>
              </w:rPr>
              <w:t xml:space="preserve">ან </w:t>
            </w:r>
            <w:r w:rsidRPr="001447D0">
              <w:rPr>
                <w:rFonts w:ascii="Sylfaen" w:eastAsia="Times New Roman" w:hAnsi="Sylfaen" w:cs="Calibri"/>
                <w:color w:val="000000"/>
                <w:sz w:val="20"/>
                <w:szCs w:val="20"/>
                <w:lang w:val="ka-GE"/>
              </w:rPr>
              <w:t xml:space="preserve">ვალუტის კურსის ცვლილება (იმ ფაქტის გათვალისწინებით, რომ </w:t>
            </w:r>
            <w:r w:rsidR="004F1D17" w:rsidRPr="001447D0">
              <w:rPr>
                <w:rFonts w:ascii="Sylfaen" w:eastAsia="Times New Roman" w:hAnsi="Sylfaen" w:cs="Calibri"/>
                <w:color w:val="000000"/>
                <w:sz w:val="20"/>
                <w:szCs w:val="20"/>
                <w:lang w:val="ka-GE"/>
              </w:rPr>
              <w:t xml:space="preserve">მინიქალაქი ხისგან შენდება </w:t>
            </w:r>
            <w:r w:rsidR="004F1D17" w:rsidRPr="00BF5592">
              <w:rPr>
                <w:rFonts w:ascii="Sylfaen" w:eastAsia="Times New Roman" w:hAnsi="Sylfaen" w:cs="Calibri"/>
                <w:color w:val="000000"/>
                <w:sz w:val="20"/>
                <w:szCs w:val="20"/>
                <w:lang w:val="ka-GE"/>
              </w:rPr>
              <w:t xml:space="preserve">და </w:t>
            </w:r>
            <w:r w:rsidR="00977706" w:rsidRPr="00BF5592">
              <w:rPr>
                <w:rFonts w:ascii="Sylfaen" w:eastAsia="Times New Roman" w:hAnsi="Sylfaen" w:cs="Calibri"/>
                <w:color w:val="000000"/>
                <w:sz w:val="20"/>
                <w:szCs w:val="20"/>
                <w:lang w:val="ka-GE"/>
              </w:rPr>
              <w:t>მასალა საზღვარგარეთიდან შემოდის</w:t>
            </w:r>
            <w:r w:rsidRPr="00BF5592">
              <w:rPr>
                <w:rFonts w:ascii="Sylfaen" w:eastAsia="Times New Roman" w:hAnsi="Sylfaen" w:cs="Calibri"/>
                <w:color w:val="000000"/>
                <w:sz w:val="20"/>
                <w:szCs w:val="20"/>
                <w:lang w:val="ka-GE"/>
              </w:rPr>
              <w:t>)</w:t>
            </w:r>
            <w:r w:rsidR="00977706" w:rsidRPr="00BF5592">
              <w:rPr>
                <w:rFonts w:ascii="Sylfaen" w:eastAsia="Times New Roman" w:hAnsi="Sylfaen" w:cs="Calibri"/>
                <w:color w:val="000000"/>
                <w:sz w:val="20"/>
                <w:szCs w:val="20"/>
                <w:lang w:val="ka-GE"/>
              </w:rPr>
              <w:t>;</w:t>
            </w:r>
          </w:p>
          <w:p w14:paraId="43F41D13" w14:textId="77777777" w:rsidR="00592665" w:rsidRPr="001447D0" w:rsidRDefault="00592665" w:rsidP="00BF5592">
            <w:pPr>
              <w:pStyle w:val="ListParagraph"/>
              <w:numPr>
                <w:ilvl w:val="0"/>
                <w:numId w:val="11"/>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უხარისხო მშენებლობა</w:t>
            </w:r>
            <w:r w:rsidR="00D46BF7" w:rsidRPr="001447D0">
              <w:rPr>
                <w:rFonts w:ascii="Sylfaen" w:eastAsia="Times New Roman" w:hAnsi="Sylfaen" w:cs="Calibri"/>
                <w:color w:val="000000"/>
                <w:sz w:val="20"/>
                <w:szCs w:val="20"/>
                <w:lang w:val="ka-GE"/>
              </w:rPr>
              <w:t xml:space="preserve"> და </w:t>
            </w:r>
            <w:r w:rsidRPr="001447D0">
              <w:rPr>
                <w:rFonts w:ascii="Sylfaen" w:eastAsia="Times New Roman" w:hAnsi="Sylfaen" w:cs="Calibri"/>
                <w:color w:val="000000"/>
                <w:sz w:val="20"/>
                <w:szCs w:val="20"/>
                <w:lang w:val="ka-GE"/>
              </w:rPr>
              <w:t>მშენებლობის დასრულების ვადების გაჭიანურება;</w:t>
            </w:r>
          </w:p>
          <w:p w14:paraId="070C470F" w14:textId="77777777" w:rsidR="00592665" w:rsidRPr="001447D0" w:rsidRDefault="00592665" w:rsidP="00BF5592">
            <w:pPr>
              <w:pStyle w:val="ListParagraph"/>
              <w:numPr>
                <w:ilvl w:val="0"/>
                <w:numId w:val="11"/>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პერსონალის კვალიფიკაციის შეუსაბამობა; </w:t>
            </w:r>
          </w:p>
          <w:p w14:paraId="7D0EC62A" w14:textId="77777777" w:rsidR="00592665" w:rsidRPr="001447D0" w:rsidRDefault="00592665" w:rsidP="00BF5592">
            <w:pPr>
              <w:pStyle w:val="ListParagraph"/>
              <w:numPr>
                <w:ilvl w:val="0"/>
                <w:numId w:val="11"/>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არასწორი </w:t>
            </w:r>
            <w:r w:rsidR="00543D28" w:rsidRPr="001447D0">
              <w:rPr>
                <w:rFonts w:ascii="Sylfaen" w:eastAsia="Times New Roman" w:hAnsi="Sylfaen" w:cs="Calibri"/>
                <w:color w:val="000000"/>
                <w:sz w:val="20"/>
                <w:szCs w:val="20"/>
                <w:lang w:val="ka-GE"/>
              </w:rPr>
              <w:t xml:space="preserve">დაგეგმვა/დაშვებები </w:t>
            </w:r>
          </w:p>
          <w:p w14:paraId="3AD5308B" w14:textId="77777777" w:rsidR="00592665" w:rsidRPr="001447D0" w:rsidRDefault="00D46BF7" w:rsidP="00BF5592">
            <w:pPr>
              <w:pStyle w:val="ListParagraph"/>
              <w:numPr>
                <w:ilvl w:val="0"/>
                <w:numId w:val="11"/>
              </w:num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პოლიტიკური ცვლილებების რისკი</w:t>
            </w:r>
            <w:r w:rsidR="00977706"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p w14:paraId="1FB424EE" w14:textId="77777777" w:rsidR="00592665" w:rsidRPr="001447D0" w:rsidRDefault="00592665"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პრევენცია:</w:t>
            </w:r>
          </w:p>
          <w:p w14:paraId="5CF98F88" w14:textId="77777777" w:rsidR="0088720E" w:rsidRPr="001447D0" w:rsidRDefault="00592665" w:rsidP="00BF5592">
            <w:pPr>
              <w:pStyle w:val="ListParagraph"/>
              <w:numPr>
                <w:ilvl w:val="0"/>
                <w:numId w:val="10"/>
              </w:num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სამშებებლო სამუშაოების ვადების და ფინანსური გრაფიკის მაღალი ხარისხის დაგეგმარება, მომზადება და მუდმივი მონიტორინგი.</w:t>
            </w:r>
          </w:p>
          <w:p w14:paraId="6D0442C6" w14:textId="77777777" w:rsidR="004F1D17" w:rsidRPr="001447D0" w:rsidRDefault="004F1D17" w:rsidP="00BF5592">
            <w:pPr>
              <w:pStyle w:val="ListParagraph"/>
              <w:numPr>
                <w:ilvl w:val="0"/>
                <w:numId w:val="10"/>
              </w:numPr>
              <w:spacing w:after="0" w:line="240" w:lineRule="auto"/>
              <w:rPr>
                <w:rFonts w:ascii="Sylfaen" w:eastAsia="Times New Roman" w:hAnsi="Sylfaen" w:cs="Calibri"/>
                <w:b/>
                <w:color w:val="000000"/>
                <w:sz w:val="20"/>
                <w:szCs w:val="20"/>
              </w:rPr>
            </w:pPr>
            <w:r w:rsidRPr="001447D0">
              <w:rPr>
                <w:rFonts w:ascii="Sylfaen" w:eastAsia="Times New Roman" w:hAnsi="Sylfaen" w:cs="Calibri"/>
                <w:color w:val="000000"/>
                <w:sz w:val="20"/>
                <w:szCs w:val="20"/>
                <w:lang w:val="ka-GE"/>
              </w:rPr>
              <w:t>მუდმივი კონსულტაცია შესაბამისი სფეროების პროფესიონალებთან</w:t>
            </w:r>
            <w:r w:rsidRPr="001447D0">
              <w:rPr>
                <w:rFonts w:ascii="Sylfaen" w:eastAsia="Times New Roman" w:hAnsi="Sylfaen" w:cs="Calibri"/>
                <w:b/>
                <w:color w:val="000000"/>
                <w:sz w:val="20"/>
                <w:szCs w:val="20"/>
                <w:lang w:val="ka-GE"/>
              </w:rPr>
              <w:t xml:space="preserve"> </w:t>
            </w:r>
          </w:p>
          <w:p w14:paraId="5782951F" w14:textId="77777777" w:rsidR="00D46BF7" w:rsidRPr="001447D0" w:rsidRDefault="00D46BF7" w:rsidP="00BF5592">
            <w:pPr>
              <w:pStyle w:val="ListParagraph"/>
              <w:numPr>
                <w:ilvl w:val="0"/>
                <w:numId w:val="10"/>
              </w:num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სახელმწიფოსთან მუდმივი კავშირი პროექტის ვადების და მიმდინარეობის მონიტორინგისა და დახმარებისათვის</w:t>
            </w:r>
            <w:r w:rsidR="00977706"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479FB561"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4776A5B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6DFEC3D" w14:textId="77777777" w:rsidR="0088720E" w:rsidRPr="001447D0" w:rsidRDefault="0088720E" w:rsidP="00BF5592">
            <w:pPr>
              <w:spacing w:after="0" w:line="240" w:lineRule="auto"/>
              <w:ind w:firstLineChars="300" w:firstLine="602"/>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88720E" w:rsidRPr="001447D0" w14:paraId="7E9D535B" w14:textId="77777777" w:rsidTr="0022727B">
        <w:trPr>
          <w:trHeight w:hRule="exact" w:val="222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BF66B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82" w:type="pct"/>
            <w:tcBorders>
              <w:top w:val="nil"/>
              <w:left w:val="nil"/>
              <w:bottom w:val="single" w:sz="4" w:space="0" w:color="auto"/>
              <w:right w:val="single" w:sz="4" w:space="0" w:color="auto"/>
            </w:tcBorders>
            <w:shd w:val="clear" w:color="auto" w:fill="auto"/>
            <w:vAlign w:val="center"/>
            <w:hideMark/>
          </w:tcPr>
          <w:p w14:paraId="22D47E82" w14:textId="77777777" w:rsidR="0088720E" w:rsidRPr="001447D0" w:rsidRDefault="0088720E" w:rsidP="00BF5592">
            <w:pPr>
              <w:spacing w:after="0" w:line="240" w:lineRule="auto"/>
              <w:rPr>
                <w:rFonts w:ascii="Sylfaen" w:eastAsia="Times New Roman" w:hAnsi="Sylfaen" w:cs="Calibri"/>
                <w:sz w:val="20"/>
                <w:szCs w:val="20"/>
                <w:lang w:val="ka-GE"/>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sz w:val="20"/>
                <w:szCs w:val="20"/>
                <w:lang w:val="ka-GE"/>
              </w:rPr>
              <w:t>პროეტი ითავლისწინებს ხარჯებს, როგორც სა</w:t>
            </w:r>
            <w:r w:rsidR="00AA3443" w:rsidRPr="001447D0">
              <w:rPr>
                <w:rFonts w:ascii="Sylfaen" w:eastAsia="Times New Roman" w:hAnsi="Sylfaen" w:cs="Calibri"/>
                <w:sz w:val="20"/>
                <w:szCs w:val="20"/>
                <w:lang w:val="ka-GE"/>
              </w:rPr>
              <w:t>ი</w:t>
            </w:r>
            <w:r w:rsidR="00592665" w:rsidRPr="001447D0">
              <w:rPr>
                <w:rFonts w:ascii="Sylfaen" w:eastAsia="Times New Roman" w:hAnsi="Sylfaen" w:cs="Calibri"/>
                <w:sz w:val="20"/>
                <w:szCs w:val="20"/>
                <w:lang w:val="ka-GE"/>
              </w:rPr>
              <w:t>ნვესტიციო პერიოდში, ასევე საოპერაციო ეტაპზე. ოპერირების განმავლობაში პროექტის ბიუჯეტზე ზემოქმედება არ არის მოსალოდნელი, რადგანაც ოპერირებისთვის საჭირო ფინანსური ხარჯები იქნება დაფარული სხვადასხვა  შემოსავლებიდან.</w:t>
            </w:r>
          </w:p>
          <w:p w14:paraId="4D05F6A6" w14:textId="77777777" w:rsidR="0022727B" w:rsidRPr="001447D0" w:rsidRDefault="0022727B" w:rsidP="00BF5592">
            <w:pPr>
              <w:spacing w:after="0" w:line="240" w:lineRule="auto"/>
              <w:rPr>
                <w:rFonts w:ascii="Sylfaen" w:eastAsia="Times New Roman" w:hAnsi="Sylfaen" w:cs="Calibri"/>
                <w:color w:val="000000"/>
                <w:sz w:val="20"/>
                <w:szCs w:val="20"/>
              </w:rPr>
            </w:pPr>
            <w:r w:rsidRPr="00BF5592">
              <w:rPr>
                <w:rFonts w:ascii="Sylfaen" w:eastAsia="Times New Roman" w:hAnsi="Sylfaen" w:cs="Calibri"/>
                <w:sz w:val="20"/>
                <w:szCs w:val="20"/>
                <w:lang w:val="ka-GE"/>
              </w:rPr>
              <w:t xml:space="preserve">სახელმწიფოსთან </w:t>
            </w:r>
            <w:r w:rsidR="00977706" w:rsidRPr="00BF5592">
              <w:rPr>
                <w:rFonts w:ascii="Sylfaen" w:eastAsia="Times New Roman" w:hAnsi="Sylfaen" w:cs="Calibri"/>
                <w:sz w:val="20"/>
                <w:szCs w:val="20"/>
                <w:lang w:val="ka-GE"/>
              </w:rPr>
              <w:t xml:space="preserve"> </w:t>
            </w:r>
            <w:r w:rsidRPr="00BF5592">
              <w:rPr>
                <w:rFonts w:ascii="Sylfaen" w:eastAsia="Times New Roman" w:hAnsi="Sylfaen" w:cs="Calibri"/>
                <w:sz w:val="20"/>
                <w:szCs w:val="20"/>
                <w:lang w:val="ka-GE"/>
              </w:rPr>
              <w:t>ბიუჯეტში აღ</w:t>
            </w:r>
            <w:r w:rsidR="00977706" w:rsidRPr="00BF5592">
              <w:rPr>
                <w:rFonts w:ascii="Sylfaen" w:eastAsia="Times New Roman" w:hAnsi="Sylfaen" w:cs="Calibri"/>
                <w:sz w:val="20"/>
                <w:szCs w:val="20"/>
                <w:lang w:val="ka-GE"/>
              </w:rPr>
              <w:t>არ იქნება დამატებითი ხარჯები მოთ</w:t>
            </w:r>
            <w:r w:rsidRPr="00BF5592">
              <w:rPr>
                <w:rFonts w:ascii="Sylfaen" w:eastAsia="Times New Roman" w:hAnsi="Sylfaen" w:cs="Calibri"/>
                <w:sz w:val="20"/>
                <w:szCs w:val="20"/>
                <w:lang w:val="ka-GE"/>
              </w:rPr>
              <w:t>ხოვნილი მინისიტის ოპერირებისათვის -  სწორედ ესაა ეკონომიკური ბენეფიტი ახალი მოდელის.</w:t>
            </w:r>
            <w:r w:rsidRPr="001447D0">
              <w:rPr>
                <w:rFonts w:ascii="Sylfaen" w:eastAsia="Times New Roman" w:hAnsi="Sylfaen" w:cs="Calibri"/>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78D42BB2"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1BFD3ED0" w14:textId="77777777" w:rsidTr="00740573">
        <w:trPr>
          <w:trHeight w:hRule="exact" w:val="445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493C876"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 xml:space="preserve">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w:t>
            </w:r>
            <w:r w:rsidR="00977706"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82" w:type="pct"/>
            <w:tcBorders>
              <w:top w:val="nil"/>
              <w:left w:val="nil"/>
              <w:bottom w:val="single" w:sz="4" w:space="0" w:color="auto"/>
              <w:right w:val="single" w:sz="4" w:space="0" w:color="auto"/>
            </w:tcBorders>
            <w:shd w:val="clear" w:color="auto" w:fill="auto"/>
            <w:vAlign w:val="center"/>
            <w:hideMark/>
          </w:tcPr>
          <w:p w14:paraId="647E4130" w14:textId="77777777" w:rsidR="00592665" w:rsidRPr="001447D0" w:rsidRDefault="0088720E" w:rsidP="00BF5592">
            <w:pPr>
              <w:spacing w:after="0" w:line="240" w:lineRule="auto"/>
              <w:jc w:val="both"/>
              <w:rPr>
                <w:rFonts w:ascii="Sylfaen" w:eastAsia="Times New Roman" w:hAnsi="Sylfaen" w:cs="Calibri"/>
                <w:sz w:val="20"/>
                <w:szCs w:val="20"/>
                <w:lang w:val="ka-GE"/>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color w:val="000000"/>
                <w:sz w:val="20"/>
                <w:szCs w:val="20"/>
                <w:lang w:val="ka-GE"/>
              </w:rPr>
              <w:t xml:space="preserve">პროექტის განხორციელებისთვის საბიუჯეტო დაფინანსების გარდა </w:t>
            </w:r>
            <w:r w:rsidR="00592665" w:rsidRPr="001447D0">
              <w:rPr>
                <w:rFonts w:ascii="Sylfaen" w:eastAsia="Times New Roman" w:hAnsi="Sylfaen" w:cs="Calibri"/>
                <w:sz w:val="20"/>
                <w:szCs w:val="20"/>
                <w:lang w:val="ka-GE"/>
              </w:rPr>
              <w:t>სხვა დაფინანსების წყაროები მოსალოდნელი არ არის.</w:t>
            </w:r>
          </w:p>
          <w:p w14:paraId="5A97C50C" w14:textId="77777777" w:rsidR="00543D28" w:rsidRPr="001447D0" w:rsidRDefault="00592665" w:rsidP="00BF5592">
            <w:pPr>
              <w:spacing w:after="0" w:line="240" w:lineRule="auto"/>
              <w:jc w:val="both"/>
              <w:rPr>
                <w:rFonts w:ascii="Sylfaen" w:eastAsia="Times New Roman" w:hAnsi="Sylfaen" w:cs="Calibri"/>
                <w:sz w:val="20"/>
                <w:szCs w:val="20"/>
                <w:lang w:val="ka-GE"/>
              </w:rPr>
            </w:pPr>
            <w:r w:rsidRPr="001447D0">
              <w:rPr>
                <w:rFonts w:ascii="Sylfaen" w:eastAsia="Times New Roman" w:hAnsi="Sylfaen" w:cs="Calibri"/>
                <w:sz w:val="20"/>
                <w:szCs w:val="20"/>
                <w:lang w:val="ka-GE"/>
              </w:rPr>
              <w:t xml:space="preserve">მშენებლობის ეტაპზე პროექტი დაფინანსდება სახელმწიფო ბიუჯეტიდან </w:t>
            </w:r>
            <w:r w:rsidR="00977706" w:rsidRPr="001447D0">
              <w:rPr>
                <w:rFonts w:ascii="Sylfaen" w:eastAsia="Times New Roman" w:hAnsi="Sylfaen" w:cs="Calibri"/>
                <w:sz w:val="20"/>
                <w:szCs w:val="20"/>
                <w:lang w:val="ka-GE"/>
              </w:rPr>
              <w:t xml:space="preserve"> </w:t>
            </w:r>
            <w:r w:rsidR="004F1D17" w:rsidRPr="001447D0">
              <w:rPr>
                <w:rFonts w:ascii="Sylfaen" w:eastAsia="Times New Roman" w:hAnsi="Sylfaen" w:cs="Calibri"/>
                <w:sz w:val="20"/>
                <w:szCs w:val="20"/>
                <w:lang w:val="ka-GE"/>
              </w:rPr>
              <w:t xml:space="preserve">2 ეტაპად. </w:t>
            </w:r>
            <w:r w:rsidRPr="001447D0">
              <w:rPr>
                <w:rFonts w:ascii="Sylfaen" w:eastAsia="Times New Roman" w:hAnsi="Sylfaen" w:cs="Calibri"/>
                <w:sz w:val="20"/>
                <w:szCs w:val="20"/>
                <w:lang w:val="ka-GE"/>
              </w:rPr>
              <w:t xml:space="preserve"> წინასწარ შეთანხმებული </w:t>
            </w:r>
          </w:p>
          <w:p w14:paraId="0B6F4BCF" w14:textId="77777777" w:rsidR="00543D28" w:rsidRPr="001447D0" w:rsidRDefault="00543D28" w:rsidP="00BF5592">
            <w:pPr>
              <w:rPr>
                <w:rFonts w:ascii="Sylfaen" w:eastAsia="Times New Roman" w:hAnsi="Sylfaen" w:cs="Calibri"/>
                <w:sz w:val="20"/>
                <w:szCs w:val="20"/>
                <w:lang w:val="ka-GE"/>
              </w:rPr>
            </w:pPr>
            <w:r w:rsidRPr="001447D0">
              <w:rPr>
                <w:rFonts w:ascii="Sylfaen" w:eastAsia="Times New Roman" w:hAnsi="Sylfaen" w:cs="Calibri"/>
                <w:sz w:val="20"/>
                <w:szCs w:val="20"/>
                <w:lang w:val="ka-GE"/>
              </w:rPr>
              <w:t xml:space="preserve">რაც შეეხება დაფინანსების სხვა წყაროებს -  ჩვენ ვგეგმავთ პროექტის წარდგენას შესაძლებელ სპონსორებთან და უკვე არსებულ პარტნიორებთან. წინასწარი დაინტერესების გარატია უკკვე გვქვს ჯეითიაი ინტერნაშიონალიდან; ნესლედან და პროჰელვეციიდან. მაგრამ ეს არ არის საკმარისი და ჩვენ მზად ვიქნებით შესაძლებელ პარტნიორებთან პროექტის წარდგენისათვის როგორც კი დასრულდება პროექტის გენერალური არქიტექტურული გეგმა და დეტალური სამუშაო კონცეფცია თითოეული პროექტის განვითარების გეგმით. </w:t>
            </w:r>
          </w:p>
          <w:p w14:paraId="47BBEDA2" w14:textId="77777777" w:rsidR="000700D0" w:rsidRPr="001447D0" w:rsidRDefault="000700D0" w:rsidP="00BF5592">
            <w:pPr>
              <w:rPr>
                <w:rFonts w:ascii="Sylfaen" w:eastAsia="Times New Roman" w:hAnsi="Sylfaen" w:cs="Calibri"/>
                <w:sz w:val="20"/>
                <w:szCs w:val="20"/>
                <w:lang w:val="ka-GE"/>
              </w:rPr>
            </w:pPr>
            <w:r w:rsidRPr="001447D0">
              <w:rPr>
                <w:rFonts w:ascii="Sylfaen" w:eastAsia="Times New Roman" w:hAnsi="Sylfaen" w:cs="Calibri"/>
                <w:sz w:val="20"/>
                <w:szCs w:val="20"/>
                <w:lang w:val="ka-GE"/>
              </w:rPr>
              <w:t>ეს თანხა რას მოხმარდება?</w:t>
            </w:r>
          </w:p>
          <w:p w14:paraId="0F984ADA" w14:textId="77777777" w:rsidR="0088720E" w:rsidRPr="001447D0" w:rsidRDefault="0088720E" w:rsidP="00BF5592">
            <w:pPr>
              <w:spacing w:after="0" w:line="240" w:lineRule="auto"/>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607C4F5B"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F155DE6" w14:textId="77777777" w:rsidTr="00A902A9">
        <w:trPr>
          <w:trHeight w:hRule="exact" w:val="24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D5F627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82" w:type="pct"/>
            <w:tcBorders>
              <w:top w:val="nil"/>
              <w:left w:val="nil"/>
              <w:bottom w:val="single" w:sz="4" w:space="0" w:color="auto"/>
              <w:right w:val="single" w:sz="4" w:space="0" w:color="auto"/>
            </w:tcBorders>
            <w:shd w:val="clear" w:color="auto" w:fill="auto"/>
            <w:vAlign w:val="center"/>
            <w:hideMark/>
          </w:tcPr>
          <w:p w14:paraId="2F5246B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color w:val="000000"/>
                <w:sz w:val="20"/>
                <w:szCs w:val="20"/>
                <w:lang w:val="ka-GE"/>
              </w:rPr>
              <w:t>მოსალოდნელი არ არის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შესაძლებლობა.</w:t>
            </w:r>
          </w:p>
        </w:tc>
        <w:tc>
          <w:tcPr>
            <w:tcW w:w="898" w:type="pct"/>
            <w:tcBorders>
              <w:top w:val="nil"/>
              <w:left w:val="nil"/>
              <w:bottom w:val="single" w:sz="4" w:space="0" w:color="auto"/>
              <w:right w:val="single" w:sz="4" w:space="0" w:color="auto"/>
            </w:tcBorders>
            <w:shd w:val="clear" w:color="auto" w:fill="auto"/>
            <w:vAlign w:val="center"/>
            <w:hideMark/>
          </w:tcPr>
          <w:p w14:paraId="026F3372"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6170B7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1C03751" w14:textId="77777777" w:rsidR="0088720E" w:rsidRPr="001447D0" w:rsidRDefault="0088720E" w:rsidP="00BF5592">
            <w:pPr>
              <w:spacing w:after="0" w:line="240" w:lineRule="auto"/>
              <w:ind w:firstLineChars="300" w:firstLine="602"/>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F.    განხორციელება</w:t>
            </w:r>
          </w:p>
        </w:tc>
      </w:tr>
      <w:tr w:rsidR="0088720E" w:rsidRPr="001447D0" w14:paraId="58507238"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D1EF957" w14:textId="77777777" w:rsidR="0088720E" w:rsidRPr="001447D0" w:rsidRDefault="0088720E" w:rsidP="00BF5592">
            <w:pPr>
              <w:spacing w:after="0" w:line="240" w:lineRule="auto"/>
              <w:ind w:firstLineChars="800" w:firstLine="1600"/>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a.     </w:t>
            </w:r>
            <w:r w:rsidRPr="001447D0">
              <w:rPr>
                <w:rFonts w:ascii="Sylfaen" w:eastAsia="Times New Roman" w:hAnsi="Sylfaen" w:cs="Calibri"/>
                <w:b/>
                <w:bCs/>
                <w:i/>
                <w:iCs/>
                <w:color w:val="000000"/>
                <w:sz w:val="20"/>
                <w:szCs w:val="20"/>
                <w:lang w:val="ka-GE"/>
              </w:rPr>
              <w:t>შესყიდვები</w:t>
            </w:r>
          </w:p>
        </w:tc>
      </w:tr>
      <w:tr w:rsidR="0088720E" w:rsidRPr="001447D0" w14:paraId="703018E7" w14:textId="77777777" w:rsidTr="00592665">
        <w:trPr>
          <w:trHeight w:hRule="exact" w:val="138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13AB2A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63E552A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color w:val="000000"/>
                <w:sz w:val="20"/>
                <w:szCs w:val="20"/>
                <w:lang w:val="ka-GE"/>
              </w:rPr>
              <w:t xml:space="preserve">შემსრულებელი უნდა იყოს გამოცდილი ხის ნაგებობების შენებაში </w:t>
            </w:r>
            <w:r w:rsidR="00821798" w:rsidRPr="001447D0">
              <w:rPr>
                <w:rFonts w:ascii="Sylfaen" w:eastAsia="Times New Roman" w:hAnsi="Sylfaen" w:cs="Calibri"/>
                <w:color w:val="000000"/>
                <w:sz w:val="20"/>
                <w:szCs w:val="20"/>
                <w:lang w:val="ka-GE"/>
              </w:rPr>
              <w:t>, რომლის სიმაღლე არანაკლებ 7 მეტრისაა და არ სჭირდება ცეტრალური ან მოკლე მან</w:t>
            </w:r>
            <w:r w:rsidR="00977706" w:rsidRPr="001447D0">
              <w:rPr>
                <w:rFonts w:ascii="Sylfaen" w:eastAsia="Times New Roman" w:hAnsi="Sylfaen" w:cs="Calibri"/>
                <w:color w:val="000000"/>
                <w:sz w:val="20"/>
                <w:szCs w:val="20"/>
                <w:lang w:val="ka-GE"/>
              </w:rPr>
              <w:t>ძილზე  რამდენიმე საყრდენი სვეტი</w:t>
            </w:r>
            <w:r w:rsidR="00821798" w:rsidRPr="001447D0">
              <w:rPr>
                <w:rFonts w:ascii="Sylfaen" w:eastAsia="Times New Roman" w:hAnsi="Sylfaen" w:cs="Calibri"/>
                <w:color w:val="000000"/>
                <w:sz w:val="20"/>
                <w:szCs w:val="20"/>
                <w:lang w:val="ka-GE"/>
              </w:rPr>
              <w:t xml:space="preserve">. </w:t>
            </w:r>
            <w:r w:rsidR="00592665" w:rsidRPr="001447D0">
              <w:rPr>
                <w:rFonts w:ascii="Sylfaen" w:eastAsia="Times New Roman" w:hAnsi="Sylfaen" w:cs="Calibri"/>
                <w:color w:val="000000"/>
                <w:sz w:val="20"/>
                <w:szCs w:val="20"/>
                <w:lang w:val="ka-GE"/>
              </w:rPr>
              <w:t xml:space="preserve"> ასევე მშენებლობის დროს უნდა იყოს გათვალისწინებული საერთაშორისო სტანდარტები სახანძრო სისტემების მხრივ. </w:t>
            </w:r>
          </w:p>
        </w:tc>
        <w:tc>
          <w:tcPr>
            <w:tcW w:w="898" w:type="pct"/>
            <w:tcBorders>
              <w:top w:val="nil"/>
              <w:left w:val="nil"/>
              <w:bottom w:val="single" w:sz="4" w:space="0" w:color="auto"/>
              <w:right w:val="single" w:sz="4" w:space="0" w:color="auto"/>
            </w:tcBorders>
            <w:shd w:val="clear" w:color="auto" w:fill="auto"/>
            <w:vAlign w:val="center"/>
            <w:hideMark/>
          </w:tcPr>
          <w:p w14:paraId="6FA03577"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36EB90A" w14:textId="77777777" w:rsidTr="00740573">
        <w:trPr>
          <w:trHeight w:hRule="exact" w:val="244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0384DB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82" w:type="pct"/>
            <w:tcBorders>
              <w:top w:val="nil"/>
              <w:left w:val="nil"/>
              <w:bottom w:val="single" w:sz="4" w:space="0" w:color="auto"/>
              <w:right w:val="single" w:sz="4" w:space="0" w:color="auto"/>
            </w:tcBorders>
            <w:shd w:val="clear" w:color="auto" w:fill="auto"/>
            <w:vAlign w:val="center"/>
            <w:hideMark/>
          </w:tcPr>
          <w:p w14:paraId="0B0AC37F" w14:textId="77777777" w:rsidR="00543D28" w:rsidRPr="001447D0" w:rsidRDefault="0088720E" w:rsidP="00BF5592">
            <w:pPr>
              <w:rPr>
                <w:rFonts w:ascii="Sylfaen" w:eastAsia="Times New Roman" w:hAnsi="Sylfaen" w:cs="Calibri"/>
                <w:sz w:val="20"/>
                <w:szCs w:val="20"/>
                <w:lang w:val="ka-GE"/>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color w:val="000000"/>
                <w:sz w:val="20"/>
                <w:szCs w:val="20"/>
                <w:lang w:val="ka-GE"/>
              </w:rPr>
              <w:t>პროექტის განხორციელება არ იგეგმება სახელმწიფო-კერძო პარტნიორობის მოდელის მიხედვით</w:t>
            </w:r>
            <w:r w:rsidR="00977706" w:rsidRPr="001447D0">
              <w:rPr>
                <w:rFonts w:ascii="Sylfaen" w:eastAsia="Times New Roman" w:hAnsi="Sylfaen" w:cs="Calibri"/>
                <w:color w:val="000000"/>
                <w:sz w:val="20"/>
                <w:szCs w:val="20"/>
                <w:lang w:val="ka-GE"/>
              </w:rPr>
              <w:t xml:space="preserve"> ამ ეტაპზე</w:t>
            </w:r>
            <w:r w:rsidR="00592665" w:rsidRPr="001447D0">
              <w:rPr>
                <w:rFonts w:ascii="Sylfaen" w:eastAsia="Times New Roman" w:hAnsi="Sylfaen" w:cs="Calibri"/>
                <w:color w:val="000000"/>
                <w:sz w:val="20"/>
                <w:szCs w:val="20"/>
                <w:lang w:val="ka-GE"/>
              </w:rPr>
              <w:t>.</w:t>
            </w:r>
            <w:r w:rsidR="00543D28" w:rsidRPr="001447D0">
              <w:rPr>
                <w:rFonts w:ascii="Sylfaen" w:eastAsia="Times New Roman" w:hAnsi="Sylfaen" w:cs="Calibri"/>
                <w:sz w:val="20"/>
                <w:szCs w:val="20"/>
                <w:lang w:val="ka-GE"/>
              </w:rPr>
              <w:t xml:space="preserve">სახელმწიფო და კერძო პარტნიორობის მოდელი ამ ეტაპზე ვერ იქნება შესაძლებელი, რადგან პროექტის კონცეფციას ვერ შევინარჩუნებთ კერძო პარტნიორობის შემთხვევაში. მითუმეტეს, რომ ამჟამად თეატრალური ქალაქის გარშემო მშენებლობა გენერალური გეგმის მიხედვით შეუძლებელია უახლოესი 10 წლის მანძილზე. </w:t>
            </w:r>
          </w:p>
          <w:p w14:paraId="36FA9A55" w14:textId="77777777" w:rsidR="0088720E" w:rsidRPr="001447D0" w:rsidRDefault="0088720E" w:rsidP="00BF5592">
            <w:pPr>
              <w:spacing w:after="0" w:line="240" w:lineRule="auto"/>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46FF83C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832081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9BD8F5F" w14:textId="77777777" w:rsidR="0088720E" w:rsidRPr="001447D0" w:rsidRDefault="0088720E" w:rsidP="00BF5592">
            <w:pPr>
              <w:spacing w:after="0" w:line="240" w:lineRule="auto"/>
              <w:ind w:firstLineChars="800" w:firstLine="1600"/>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b.    </w:t>
            </w:r>
            <w:r w:rsidRPr="001447D0">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88720E" w:rsidRPr="001447D0" w14:paraId="1A82D9FB" w14:textId="77777777" w:rsidTr="0045600A">
        <w:trPr>
          <w:trHeight w:hRule="exact" w:val="166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26CB592"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82" w:type="pct"/>
            <w:tcBorders>
              <w:top w:val="nil"/>
              <w:left w:val="nil"/>
              <w:bottom w:val="single" w:sz="4" w:space="0" w:color="auto"/>
              <w:right w:val="single" w:sz="4" w:space="0" w:color="auto"/>
            </w:tcBorders>
            <w:shd w:val="clear" w:color="auto" w:fill="auto"/>
            <w:vAlign w:val="center"/>
            <w:hideMark/>
          </w:tcPr>
          <w:p w14:paraId="6F7E4E6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592665" w:rsidRPr="001447D0">
              <w:rPr>
                <w:rFonts w:ascii="Sylfaen" w:eastAsia="Times New Roman" w:hAnsi="Sylfaen" w:cs="Calibri"/>
                <w:color w:val="000000"/>
                <w:sz w:val="20"/>
                <w:szCs w:val="20"/>
                <w:lang w:val="ka-GE"/>
              </w:rPr>
              <w:t>პროექტის სათანადოდ განხორციელებაზე იზრუნებს საქართველოს განათლების, მეცნიერების, კულტურისა და სპორტის სამინისტრო</w:t>
            </w:r>
            <w:r w:rsidR="00AA3443" w:rsidRPr="001447D0">
              <w:rPr>
                <w:rFonts w:ascii="Sylfaen" w:eastAsia="Times New Roman" w:hAnsi="Sylfaen" w:cs="Calibri"/>
                <w:color w:val="000000"/>
                <w:sz w:val="20"/>
                <w:szCs w:val="20"/>
                <w:lang w:val="ka-GE"/>
              </w:rPr>
              <w:t xml:space="preserve"> და მარჯანიშვილის სახელობის სახელმწიფო დრამატული თეატრის პროექტისათვის სპეციალურად შექმნილი ერთეული. </w:t>
            </w:r>
          </w:p>
        </w:tc>
        <w:tc>
          <w:tcPr>
            <w:tcW w:w="898" w:type="pct"/>
            <w:tcBorders>
              <w:top w:val="nil"/>
              <w:left w:val="nil"/>
              <w:bottom w:val="single" w:sz="4" w:space="0" w:color="auto"/>
              <w:right w:val="single" w:sz="4" w:space="0" w:color="auto"/>
            </w:tcBorders>
            <w:shd w:val="clear" w:color="auto" w:fill="auto"/>
            <w:vAlign w:val="center"/>
            <w:hideMark/>
          </w:tcPr>
          <w:p w14:paraId="5B9266E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2C262AD5" w14:textId="77777777" w:rsidTr="00A902A9">
        <w:trPr>
          <w:trHeight w:hRule="exact" w:val="27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8F123C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82" w:type="pct"/>
            <w:tcBorders>
              <w:top w:val="nil"/>
              <w:left w:val="nil"/>
              <w:bottom w:val="single" w:sz="4" w:space="0" w:color="auto"/>
              <w:right w:val="single" w:sz="4" w:space="0" w:color="auto"/>
            </w:tcBorders>
            <w:shd w:val="clear" w:color="auto" w:fill="auto"/>
            <w:vAlign w:val="center"/>
            <w:hideMark/>
          </w:tcPr>
          <w:p w14:paraId="45F6B94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AA3443" w:rsidRPr="001447D0">
              <w:rPr>
                <w:rFonts w:ascii="Sylfaen" w:eastAsia="Times New Roman" w:hAnsi="Sylfaen" w:cs="Calibri"/>
                <w:color w:val="000000"/>
                <w:sz w:val="20"/>
                <w:szCs w:val="20"/>
                <w:lang w:val="ka-GE"/>
              </w:rPr>
              <w:t>საქართელოს განათლების</w:t>
            </w:r>
            <w:r w:rsidR="00977706" w:rsidRPr="001447D0">
              <w:rPr>
                <w:rFonts w:ascii="Sylfaen" w:eastAsia="Times New Roman" w:hAnsi="Sylfaen" w:cs="Calibri"/>
                <w:color w:val="000000"/>
                <w:sz w:val="20"/>
                <w:szCs w:val="20"/>
                <w:lang w:val="ka-GE"/>
              </w:rPr>
              <w:t>, მეცნიერების, კულტურისა და სპო</w:t>
            </w:r>
            <w:r w:rsidR="00AA3443" w:rsidRPr="001447D0">
              <w:rPr>
                <w:rFonts w:ascii="Sylfaen" w:eastAsia="Times New Roman" w:hAnsi="Sylfaen" w:cs="Calibri"/>
                <w:color w:val="000000"/>
                <w:sz w:val="20"/>
                <w:szCs w:val="20"/>
                <w:lang w:val="ka-GE"/>
              </w:rPr>
              <w:t xml:space="preserve">რტის სამინისტროს არაერთი ინფრასტრუქტურული პროექტი აქვს განხორციელებული. </w:t>
            </w:r>
            <w:r w:rsidR="00977706" w:rsidRPr="001447D0">
              <w:rPr>
                <w:rFonts w:ascii="Sylfaen" w:eastAsia="Times New Roman" w:hAnsi="Sylfaen" w:cs="Calibri"/>
                <w:color w:val="000000"/>
                <w:sz w:val="20"/>
                <w:szCs w:val="20"/>
                <w:lang w:val="ka-GE"/>
              </w:rPr>
              <w:t xml:space="preserve"> </w:t>
            </w:r>
            <w:r w:rsidR="00AA3443" w:rsidRPr="001447D0">
              <w:rPr>
                <w:rFonts w:ascii="Sylfaen" w:eastAsia="Times New Roman" w:hAnsi="Sylfaen" w:cs="Calibri"/>
                <w:color w:val="000000"/>
                <w:sz w:val="20"/>
                <w:szCs w:val="20"/>
                <w:lang w:val="ka-GE"/>
              </w:rPr>
              <w:t xml:space="preserve">მისი ზედამხედველობით განხორციელდა თეატრების, მუზეუმების რეაბილიტაცია და სრული აღჭურვა. </w:t>
            </w:r>
          </w:p>
        </w:tc>
        <w:tc>
          <w:tcPr>
            <w:tcW w:w="898" w:type="pct"/>
            <w:tcBorders>
              <w:top w:val="nil"/>
              <w:left w:val="nil"/>
              <w:bottom w:val="single" w:sz="4" w:space="0" w:color="auto"/>
              <w:right w:val="single" w:sz="4" w:space="0" w:color="auto"/>
            </w:tcBorders>
            <w:shd w:val="clear" w:color="auto" w:fill="auto"/>
            <w:vAlign w:val="center"/>
            <w:hideMark/>
          </w:tcPr>
          <w:p w14:paraId="252F8C4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314F8831" w14:textId="77777777" w:rsidTr="00EC34E0">
        <w:trPr>
          <w:trHeight w:hRule="exact" w:val="273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F460472"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282" w:type="pct"/>
            <w:tcBorders>
              <w:top w:val="nil"/>
              <w:left w:val="nil"/>
              <w:bottom w:val="single" w:sz="4" w:space="0" w:color="auto"/>
              <w:right w:val="single" w:sz="4" w:space="0" w:color="auto"/>
            </w:tcBorders>
            <w:shd w:val="clear" w:color="auto" w:fill="auto"/>
            <w:vAlign w:val="center"/>
            <w:hideMark/>
          </w:tcPr>
          <w:p w14:paraId="4C2565CD" w14:textId="77777777" w:rsidR="0088720E" w:rsidRPr="001447D0" w:rsidRDefault="00592665"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მშენებლობის პროცესში არსებული ვითარებიდან გამომდინარე პოტენციური გადასალახი დაბრკოლებები შემდეგია:</w:t>
            </w:r>
            <w:r w:rsidR="00977706"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 xml:space="preserve"> მინიქალაქის თბილისის გენერალური განაშენების გეგმასთან </w:t>
            </w:r>
            <w:r w:rsidR="00017327" w:rsidRPr="001447D0">
              <w:rPr>
                <w:rFonts w:ascii="Sylfaen" w:eastAsia="Times New Roman" w:hAnsi="Sylfaen" w:cs="Calibri"/>
                <w:color w:val="000000"/>
                <w:sz w:val="20"/>
                <w:szCs w:val="20"/>
                <w:lang w:val="ka-GE"/>
              </w:rPr>
              <w:t xml:space="preserve">შესაბამისობა; </w:t>
            </w:r>
            <w:r w:rsidR="00977706" w:rsidRPr="001447D0">
              <w:rPr>
                <w:rFonts w:ascii="Sylfaen" w:eastAsia="Times New Roman" w:hAnsi="Sylfaen" w:cs="Calibri"/>
                <w:color w:val="000000"/>
                <w:sz w:val="20"/>
                <w:szCs w:val="20"/>
                <w:lang w:val="ka-GE"/>
              </w:rPr>
              <w:t xml:space="preserve"> </w:t>
            </w:r>
            <w:r w:rsidR="00017327" w:rsidRPr="001447D0">
              <w:rPr>
                <w:rFonts w:ascii="Sylfaen" w:eastAsia="Times New Roman" w:hAnsi="Sylfaen" w:cs="Calibri"/>
                <w:color w:val="000000"/>
                <w:sz w:val="20"/>
                <w:szCs w:val="20"/>
                <w:lang w:val="ka-GE"/>
              </w:rPr>
              <w:t xml:space="preserve">ეს საკითხი დამუშავების პროცესშია ადგილობრივ თვითმმართველობასთან ერთად; </w:t>
            </w:r>
            <w:r w:rsidRPr="001447D0">
              <w:rPr>
                <w:rFonts w:ascii="Sylfaen" w:eastAsia="Times New Roman" w:hAnsi="Sylfaen" w:cs="Calibri"/>
                <w:color w:val="000000"/>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51BF41E3"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57C6184F"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3289AC3" w14:textId="77777777" w:rsidR="0088720E" w:rsidRPr="001447D0" w:rsidRDefault="0088720E" w:rsidP="00BF5592">
            <w:pPr>
              <w:spacing w:after="0" w:line="240" w:lineRule="auto"/>
              <w:ind w:firstLineChars="300" w:firstLine="602"/>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G.    მდგრადი განვითარების საკითხები</w:t>
            </w:r>
          </w:p>
        </w:tc>
      </w:tr>
      <w:tr w:rsidR="0088720E" w:rsidRPr="001447D0" w14:paraId="7A3C8D6D"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59F76FF"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282" w:type="pct"/>
            <w:tcBorders>
              <w:top w:val="nil"/>
              <w:left w:val="nil"/>
              <w:bottom w:val="single" w:sz="4" w:space="0" w:color="auto"/>
              <w:right w:val="single" w:sz="4" w:space="0" w:color="auto"/>
            </w:tcBorders>
            <w:shd w:val="clear" w:color="auto" w:fill="auto"/>
            <w:vAlign w:val="center"/>
            <w:hideMark/>
          </w:tcPr>
          <w:p w14:paraId="31A50ED9"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17327" w:rsidRPr="001447D0">
              <w:rPr>
                <w:rFonts w:ascii="Sylfaen" w:eastAsia="Times New Roman" w:hAnsi="Sylfaen" w:cs="Calibri"/>
                <w:color w:val="000000"/>
                <w:sz w:val="20"/>
                <w:szCs w:val="20"/>
                <w:lang w:val="ka-GE"/>
              </w:rPr>
              <w:t xml:space="preserve">კოტე მარჯანიშვილის სახელობის სახელმწიფო დრამატული თეატრი </w:t>
            </w:r>
            <w:r w:rsidR="00067B52" w:rsidRPr="001447D0">
              <w:rPr>
                <w:rFonts w:ascii="Sylfaen" w:eastAsia="Times New Roman" w:hAnsi="Sylfaen" w:cs="Calibri"/>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24375820"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9274886" w14:textId="77777777" w:rsidTr="00A902A9">
        <w:trPr>
          <w:trHeight w:hRule="exact" w:val="21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00A8B95"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sidRPr="001447D0">
              <w:rPr>
                <w:rFonts w:ascii="Sylfaen" w:eastAsia="Times New Roman" w:hAnsi="Sylfaen" w:cs="Calibri"/>
                <w:color w:val="000000"/>
                <w:sz w:val="20"/>
                <w:szCs w:val="20"/>
                <w:lang w:val="ka-GE"/>
              </w:rPr>
              <w:t>ტ</w:t>
            </w:r>
            <w:r w:rsidRPr="001447D0">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82" w:type="pct"/>
            <w:tcBorders>
              <w:top w:val="nil"/>
              <w:left w:val="nil"/>
              <w:bottom w:val="single" w:sz="4" w:space="0" w:color="auto"/>
              <w:right w:val="single" w:sz="4" w:space="0" w:color="auto"/>
            </w:tcBorders>
            <w:shd w:val="clear" w:color="auto" w:fill="auto"/>
            <w:vAlign w:val="center"/>
            <w:hideMark/>
          </w:tcPr>
          <w:p w14:paraId="2F9985B5" w14:textId="77777777" w:rsidR="00017327"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 xml:space="preserve">თეატრის </w:t>
            </w:r>
            <w:r w:rsidR="00017327" w:rsidRPr="001447D0">
              <w:rPr>
                <w:rFonts w:ascii="Sylfaen" w:eastAsia="Times New Roman" w:hAnsi="Sylfaen" w:cs="Calibri"/>
                <w:color w:val="000000"/>
                <w:sz w:val="20"/>
                <w:szCs w:val="20"/>
                <w:lang w:val="ka-GE"/>
              </w:rPr>
              <w:t xml:space="preserve">მართვის </w:t>
            </w:r>
            <w:r w:rsidR="00067B52" w:rsidRPr="001447D0">
              <w:rPr>
                <w:rFonts w:ascii="Sylfaen" w:eastAsia="Times New Roman" w:hAnsi="Sylfaen" w:cs="Calibri"/>
                <w:color w:val="000000"/>
                <w:sz w:val="20"/>
                <w:szCs w:val="20"/>
                <w:lang w:val="ka-GE"/>
              </w:rPr>
              <w:t xml:space="preserve"> ჯგუფს აქვს შემდეგი გამოცდილება</w:t>
            </w:r>
            <w:r w:rsidR="00017327" w:rsidRPr="001447D0">
              <w:rPr>
                <w:rFonts w:ascii="Sylfaen" w:eastAsia="Times New Roman" w:hAnsi="Sylfaen" w:cs="Calibri"/>
                <w:color w:val="000000"/>
                <w:sz w:val="20"/>
                <w:szCs w:val="20"/>
                <w:lang w:val="ka-GE"/>
              </w:rPr>
              <w:t xml:space="preserve"> : </w:t>
            </w:r>
          </w:p>
          <w:p w14:paraId="2FAB3B89" w14:textId="77777777" w:rsidR="00017327" w:rsidRPr="001447D0" w:rsidRDefault="00067B52"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xml:space="preserve"> აშენებული ან თეატრად გადაქცეული </w:t>
            </w:r>
            <w:r w:rsidR="00017327" w:rsidRPr="001447D0">
              <w:rPr>
                <w:rFonts w:ascii="Sylfaen" w:eastAsia="Times New Roman" w:hAnsi="Sylfaen" w:cs="Calibri"/>
                <w:color w:val="000000"/>
                <w:sz w:val="20"/>
                <w:szCs w:val="20"/>
                <w:lang w:val="ka-GE"/>
              </w:rPr>
              <w:t xml:space="preserve">3 </w:t>
            </w:r>
            <w:r w:rsidR="00977706" w:rsidRPr="001447D0">
              <w:rPr>
                <w:rFonts w:ascii="Sylfaen" w:eastAsia="Times New Roman" w:hAnsi="Sylfaen" w:cs="Calibri"/>
                <w:color w:val="000000"/>
                <w:sz w:val="20"/>
                <w:szCs w:val="20"/>
                <w:lang w:val="ka-GE"/>
              </w:rPr>
              <w:t xml:space="preserve"> სივრცე;</w:t>
            </w:r>
            <w:r w:rsidRPr="001447D0">
              <w:rPr>
                <w:rFonts w:ascii="Sylfaen" w:eastAsia="Times New Roman" w:hAnsi="Sylfaen" w:cs="Calibri"/>
                <w:color w:val="000000"/>
                <w:sz w:val="20"/>
                <w:szCs w:val="20"/>
                <w:lang w:val="ka-GE"/>
              </w:rPr>
              <w:t xml:space="preserve"> </w:t>
            </w:r>
          </w:p>
          <w:p w14:paraId="5717C285" w14:textId="77777777" w:rsidR="00017327" w:rsidRPr="001447D0" w:rsidRDefault="00017327"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ჯგუფი მარჯანიშვილის თეატრს მართავს წარმატებით 2006  წლიდან</w:t>
            </w:r>
            <w:r w:rsidR="002B658D" w:rsidRPr="001447D0">
              <w:rPr>
                <w:rFonts w:ascii="Sylfaen" w:eastAsia="Times New Roman" w:hAnsi="Sylfaen" w:cs="Calibri"/>
                <w:color w:val="000000"/>
                <w:sz w:val="20"/>
                <w:szCs w:val="20"/>
                <w:lang w:val="ka-GE"/>
              </w:rPr>
              <w:t>,</w:t>
            </w:r>
            <w:r w:rsidRPr="001447D0">
              <w:rPr>
                <w:rFonts w:ascii="Sylfaen" w:eastAsia="Times New Roman" w:hAnsi="Sylfaen" w:cs="Calibri"/>
                <w:color w:val="000000"/>
                <w:sz w:val="20"/>
                <w:szCs w:val="20"/>
                <w:lang w:val="ka-GE"/>
              </w:rPr>
              <w:t xml:space="preserve"> </w:t>
            </w:r>
          </w:p>
          <w:p w14:paraId="458E5AA8" w14:textId="77777777" w:rsidR="0088720E" w:rsidRPr="001447D0" w:rsidRDefault="00017327"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xml:space="preserve">თეატრი თანამშრომლობს გამოცდილ </w:t>
            </w:r>
            <w:r w:rsidR="002B658D" w:rsidRPr="001447D0">
              <w:rPr>
                <w:rFonts w:ascii="Sylfaen" w:eastAsia="Times New Roman" w:hAnsi="Sylfaen" w:cs="Calibri"/>
                <w:color w:val="000000"/>
                <w:sz w:val="20"/>
                <w:szCs w:val="20"/>
                <w:lang w:val="ka-GE"/>
              </w:rPr>
              <w:t xml:space="preserve"> ტექნიკოსებთან</w:t>
            </w:r>
            <w:r w:rsidR="00067B52" w:rsidRPr="001447D0">
              <w:rPr>
                <w:rFonts w:ascii="Sylfaen" w:eastAsia="Times New Roman" w:hAnsi="Sylfaen" w:cs="Calibri"/>
                <w:color w:val="000000"/>
                <w:sz w:val="20"/>
                <w:szCs w:val="20"/>
                <w:lang w:val="ka-GE"/>
              </w:rPr>
              <w:t>;</w:t>
            </w:r>
            <w:r w:rsidR="002B658D" w:rsidRPr="001447D0">
              <w:rPr>
                <w:rFonts w:ascii="Sylfaen" w:eastAsia="Times New Roman" w:hAnsi="Sylfaen" w:cs="Calibri"/>
                <w:color w:val="000000"/>
                <w:sz w:val="20"/>
                <w:szCs w:val="20"/>
                <w:lang w:val="ka-GE"/>
              </w:rPr>
              <w:t xml:space="preserve"> </w:t>
            </w:r>
            <w:r w:rsidR="00067B52" w:rsidRPr="001447D0">
              <w:rPr>
                <w:rFonts w:ascii="Sylfaen" w:eastAsia="Times New Roman" w:hAnsi="Sylfaen" w:cs="Calibri"/>
                <w:color w:val="000000"/>
                <w:sz w:val="20"/>
                <w:szCs w:val="20"/>
                <w:lang w:val="ka-GE"/>
              </w:rPr>
              <w:t xml:space="preserve"> </w:t>
            </w:r>
            <w:r w:rsidRPr="001447D0">
              <w:rPr>
                <w:rFonts w:ascii="Sylfaen" w:eastAsia="Times New Roman" w:hAnsi="Sylfaen" w:cs="Calibri"/>
                <w:color w:val="000000"/>
                <w:sz w:val="20"/>
                <w:szCs w:val="20"/>
                <w:lang w:val="ka-GE"/>
              </w:rPr>
              <w:t xml:space="preserve">მინიქალაქის ეკონომიკისა და ტექნიკური მართვის მიმართულებით მართვის ჯგუფს ჰყავს კონსულტანტები ევროპის და დიდი ბრიტანეთის  სხვადასხვა თეატრიდან და მინიქალაქიდან; </w:t>
            </w:r>
            <w:r w:rsidR="00067B52" w:rsidRPr="001447D0">
              <w:rPr>
                <w:rFonts w:ascii="Sylfaen" w:eastAsia="Times New Roman" w:hAnsi="Sylfaen" w:cs="Calibri"/>
                <w:color w:val="000000"/>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0138BFEB"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47666D95"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31638AF"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36898EA1"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sz w:val="20"/>
                <w:szCs w:val="20"/>
                <w:lang w:val="ka-GE"/>
              </w:rPr>
              <w:t>საექსპლუატაციო და სარემონტო ხარჯების დაფარვას უზრუნველყოფს მარჯანიშვილის თეატრი  მიღებული შემოსავლების მეშვეობით.</w:t>
            </w:r>
          </w:p>
        </w:tc>
        <w:tc>
          <w:tcPr>
            <w:tcW w:w="898" w:type="pct"/>
            <w:tcBorders>
              <w:top w:val="nil"/>
              <w:left w:val="nil"/>
              <w:bottom w:val="single" w:sz="4" w:space="0" w:color="auto"/>
              <w:right w:val="single" w:sz="4" w:space="0" w:color="auto"/>
            </w:tcBorders>
            <w:shd w:val="clear" w:color="auto" w:fill="auto"/>
            <w:vAlign w:val="center"/>
            <w:hideMark/>
          </w:tcPr>
          <w:p w14:paraId="56319678"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2D15B11A" w14:textId="77777777" w:rsidTr="00431B9E">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F86CDD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31945DD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პროექტი არ საჭიროებს გარემოზე პოტენციური ზემოქმედების დამატებით კვლევას.</w:t>
            </w:r>
          </w:p>
        </w:tc>
        <w:tc>
          <w:tcPr>
            <w:tcW w:w="898" w:type="pct"/>
            <w:tcBorders>
              <w:top w:val="nil"/>
              <w:left w:val="nil"/>
              <w:bottom w:val="single" w:sz="4" w:space="0" w:color="auto"/>
              <w:right w:val="single" w:sz="4" w:space="0" w:color="auto"/>
            </w:tcBorders>
            <w:shd w:val="clear" w:color="auto" w:fill="auto"/>
            <w:vAlign w:val="center"/>
            <w:hideMark/>
          </w:tcPr>
          <w:p w14:paraId="23E1EB89" w14:textId="77777777" w:rsidR="0088720E"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r w:rsidR="00CD06D2" w:rsidRPr="001447D0">
              <w:rPr>
                <w:rFonts w:ascii="Sylfaen" w:eastAsia="Times New Roman" w:hAnsi="Sylfaen" w:cs="Calibri"/>
                <w:color w:val="000000"/>
                <w:sz w:val="20"/>
                <w:szCs w:val="20"/>
                <w:lang w:val="ka-GE"/>
              </w:rPr>
              <w:t xml:space="preserve">პროექტი განთავსდება ზონაში </w:t>
            </w:r>
            <w:r w:rsidR="00CD06D2" w:rsidRPr="001447D0">
              <w:rPr>
                <w:rFonts w:ascii="Sylfaen" w:eastAsia="Times New Roman" w:hAnsi="Sylfaen" w:cs="Calibri"/>
                <w:color w:val="000000"/>
                <w:sz w:val="20"/>
                <w:szCs w:val="20"/>
              </w:rPr>
              <w:t xml:space="preserve">RZ 3. </w:t>
            </w:r>
            <w:r w:rsidR="00CD06D2" w:rsidRPr="001447D0">
              <w:rPr>
                <w:rFonts w:ascii="Sylfaen" w:eastAsia="Times New Roman" w:hAnsi="Sylfaen" w:cs="Calibri"/>
                <w:color w:val="000000"/>
                <w:sz w:val="20"/>
                <w:szCs w:val="20"/>
                <w:lang w:val="ka-GE"/>
              </w:rPr>
              <w:t xml:space="preserve">შესაბამისად გამწვანების კოეფიციენტია საერთო ფართის 20%. ყველა აუცილებელი კვლევა ჩატარებულია გრგ-ს დავალების ეტაპისათვის </w:t>
            </w:r>
          </w:p>
        </w:tc>
      </w:tr>
      <w:tr w:rsidR="0088720E" w:rsidRPr="001447D0" w14:paraId="55072CAD" w14:textId="77777777" w:rsidTr="00431B9E">
        <w:trPr>
          <w:trHeight w:hRule="exact" w:val="226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437ED1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609053F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მოსალოდნელი არ არის, რომ ინვესტიციამ გამოიწვიოს ნებისმიერი მნიშვნელოვანი სოციალური ზემოქმედება, შესაბამისად პროექტი არ საჭიროებს პოტენციურად მნიშვნელოვანი სოციალური ზემოქმედების დამატებით კვლევას.</w:t>
            </w:r>
          </w:p>
        </w:tc>
        <w:tc>
          <w:tcPr>
            <w:tcW w:w="898" w:type="pct"/>
            <w:tcBorders>
              <w:top w:val="nil"/>
              <w:left w:val="nil"/>
              <w:bottom w:val="single" w:sz="4" w:space="0" w:color="auto"/>
              <w:right w:val="single" w:sz="4" w:space="0" w:color="auto"/>
            </w:tcBorders>
            <w:shd w:val="clear" w:color="auto" w:fill="auto"/>
            <w:vAlign w:val="center"/>
            <w:hideMark/>
          </w:tcPr>
          <w:p w14:paraId="1BF304A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1AB6378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F49BBCC" w14:textId="77777777" w:rsidR="0088720E" w:rsidRPr="001447D0" w:rsidRDefault="0088720E" w:rsidP="00BF5592">
            <w:pPr>
              <w:spacing w:after="0" w:line="240" w:lineRule="auto"/>
              <w:ind w:firstLineChars="300" w:firstLine="602"/>
              <w:rPr>
                <w:rFonts w:ascii="Sylfaen" w:eastAsia="Times New Roman" w:hAnsi="Sylfaen" w:cs="Calibri"/>
                <w:b/>
                <w:bCs/>
                <w:color w:val="000000"/>
                <w:sz w:val="20"/>
                <w:szCs w:val="20"/>
              </w:rPr>
            </w:pPr>
            <w:r w:rsidRPr="001447D0">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88720E" w:rsidRPr="001447D0" w14:paraId="05801FB7" w14:textId="77777777" w:rsidTr="00740573">
        <w:trPr>
          <w:trHeight w:hRule="exact" w:val="318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B7C4B1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4A5AB662" w14:textId="77777777" w:rsidR="0048243A" w:rsidRPr="001447D0" w:rsidRDefault="0088720E" w:rsidP="00BF5592">
            <w:pPr>
              <w:spacing w:after="0" w:line="240" w:lineRule="auto"/>
              <w:jc w:val="both"/>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p w14:paraId="1513AA71" w14:textId="77777777" w:rsidR="0048243A" w:rsidRPr="001447D0" w:rsidRDefault="0048243A" w:rsidP="00BF5592">
            <w:pPr>
              <w:spacing w:after="0" w:line="240" w:lineRule="auto"/>
              <w:jc w:val="both"/>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სიცო</w:t>
            </w:r>
            <w:r w:rsidR="002B658D" w:rsidRPr="001447D0">
              <w:rPr>
                <w:rFonts w:ascii="Sylfaen" w:eastAsia="Times New Roman" w:hAnsi="Sylfaen" w:cs="Calibri"/>
                <w:color w:val="000000"/>
                <w:sz w:val="20"/>
                <w:szCs w:val="20"/>
                <w:lang w:val="ka-GE"/>
              </w:rPr>
              <w:t>ც</w:t>
            </w:r>
            <w:r w:rsidRPr="001447D0">
              <w:rPr>
                <w:rFonts w:ascii="Sylfaen" w:eastAsia="Times New Roman" w:hAnsi="Sylfaen" w:cs="Calibri"/>
                <w:color w:val="000000"/>
                <w:sz w:val="20"/>
                <w:szCs w:val="20"/>
                <w:lang w:val="ka-GE"/>
              </w:rPr>
              <w:t>ხლისუნარიანობისა და ხელმისაწვდომობის გათავლისწინებით რეკომენდირებულია შეფასების ეტაპზე გადავიდეს შემდეგი ალტერნატივები:</w:t>
            </w:r>
          </w:p>
          <w:p w14:paraId="2E7E668D" w14:textId="77777777" w:rsidR="0048243A" w:rsidRPr="001447D0" w:rsidRDefault="0048243A" w:rsidP="00BF5592">
            <w:pPr>
              <w:pStyle w:val="ListParagraph"/>
              <w:numPr>
                <w:ilvl w:val="0"/>
                <w:numId w:val="13"/>
              </w:num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არსებული შენობის ფართის ზრდა</w:t>
            </w:r>
            <w:r w:rsidR="00543D28" w:rsidRPr="001447D0">
              <w:rPr>
                <w:rFonts w:ascii="Sylfaen" w:eastAsia="Times New Roman" w:hAnsi="Sylfaen" w:cs="Calibri"/>
                <w:color w:val="000000"/>
                <w:sz w:val="20"/>
                <w:szCs w:val="20"/>
                <w:lang w:val="ka-GE"/>
              </w:rPr>
              <w:t xml:space="preserve">/ ქალაქში მიტოვებული შენობის გამოყენება </w:t>
            </w:r>
          </w:p>
          <w:p w14:paraId="4230FD39" w14:textId="77777777" w:rsidR="0088720E" w:rsidRPr="001447D0" w:rsidRDefault="0048243A" w:rsidP="00BF5592">
            <w:pPr>
              <w:pStyle w:val="ListParagraph"/>
              <w:numPr>
                <w:ilvl w:val="0"/>
                <w:numId w:val="13"/>
              </w:num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მინიქალაქის  მშენებლობა</w:t>
            </w:r>
          </w:p>
        </w:tc>
        <w:tc>
          <w:tcPr>
            <w:tcW w:w="898" w:type="pct"/>
            <w:tcBorders>
              <w:top w:val="nil"/>
              <w:left w:val="nil"/>
              <w:bottom w:val="single" w:sz="4" w:space="0" w:color="auto"/>
              <w:right w:val="single" w:sz="4" w:space="0" w:color="auto"/>
            </w:tcBorders>
            <w:shd w:val="clear" w:color="auto" w:fill="auto"/>
            <w:vAlign w:val="center"/>
            <w:hideMark/>
          </w:tcPr>
          <w:p w14:paraId="6C6F50E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BC7A2AE" w14:textId="77777777" w:rsidTr="00431B9E">
        <w:trPr>
          <w:trHeight w:hRule="exact" w:val="179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F4D68F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82" w:type="pct"/>
            <w:tcBorders>
              <w:top w:val="nil"/>
              <w:left w:val="nil"/>
              <w:bottom w:val="single" w:sz="4" w:space="0" w:color="auto"/>
              <w:right w:val="single" w:sz="4" w:space="0" w:color="auto"/>
            </w:tcBorders>
            <w:shd w:val="clear" w:color="auto" w:fill="auto"/>
            <w:vAlign w:val="center"/>
            <w:hideMark/>
          </w:tcPr>
          <w:p w14:paraId="77C01854"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ალტერნატივების ჩამონათვალის შემცირების მიზნით, დამატებითი კვლევების განხორციელება არ არის საჭირო</w:t>
            </w:r>
          </w:p>
        </w:tc>
        <w:tc>
          <w:tcPr>
            <w:tcW w:w="898" w:type="pct"/>
            <w:tcBorders>
              <w:top w:val="nil"/>
              <w:left w:val="nil"/>
              <w:bottom w:val="single" w:sz="4" w:space="0" w:color="auto"/>
              <w:right w:val="single" w:sz="4" w:space="0" w:color="auto"/>
            </w:tcBorders>
            <w:shd w:val="clear" w:color="auto" w:fill="auto"/>
            <w:vAlign w:val="center"/>
            <w:hideMark/>
          </w:tcPr>
          <w:p w14:paraId="1F72377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FD9C7B8"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4B8D91C"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326DD03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სამუშაოს განხორციელების, მშენებლობის ხარისხის შემოწმებისა და ხარჯ-ეფექტურობის შეფასების კვლევები.</w:t>
            </w:r>
          </w:p>
        </w:tc>
        <w:tc>
          <w:tcPr>
            <w:tcW w:w="898" w:type="pct"/>
            <w:tcBorders>
              <w:top w:val="nil"/>
              <w:left w:val="nil"/>
              <w:bottom w:val="single" w:sz="4" w:space="0" w:color="auto"/>
              <w:right w:val="single" w:sz="4" w:space="0" w:color="auto"/>
            </w:tcBorders>
            <w:shd w:val="clear" w:color="auto" w:fill="auto"/>
            <w:vAlign w:val="center"/>
            <w:hideMark/>
          </w:tcPr>
          <w:p w14:paraId="39DA1EBB"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77C74EF0" w14:textId="77777777" w:rsidTr="00A902A9">
        <w:trPr>
          <w:trHeight w:hRule="exact" w:val="12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0CFCB3D"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lastRenderedPageBreak/>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1EB4C47F"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მოსალოდნელი არ არის სოციალურ გარემოზე ზემოქმედების შეფასების განხორციელების საჭიროება</w:t>
            </w:r>
            <w:r w:rsidR="00F307AC" w:rsidRPr="001447D0">
              <w:rPr>
                <w:rFonts w:ascii="Sylfaen" w:eastAsia="Times New Roman" w:hAnsi="Sylfaen" w:cs="Calibri"/>
                <w:color w:val="000000"/>
                <w:sz w:val="20"/>
                <w:szCs w:val="20"/>
              </w:rPr>
              <w:t>.</w:t>
            </w:r>
          </w:p>
        </w:tc>
        <w:tc>
          <w:tcPr>
            <w:tcW w:w="898" w:type="pct"/>
            <w:tcBorders>
              <w:top w:val="nil"/>
              <w:left w:val="nil"/>
              <w:bottom w:val="single" w:sz="4" w:space="0" w:color="auto"/>
              <w:right w:val="single" w:sz="4" w:space="0" w:color="auto"/>
            </w:tcBorders>
            <w:shd w:val="clear" w:color="auto" w:fill="auto"/>
            <w:vAlign w:val="center"/>
            <w:hideMark/>
          </w:tcPr>
          <w:p w14:paraId="17E2EDBE"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r w:rsidR="0088720E" w:rsidRPr="001447D0" w14:paraId="4A248CB1" w14:textId="77777777" w:rsidTr="00063A53">
        <w:trPr>
          <w:trHeight w:hRule="exact" w:val="28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42C40E1"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82" w:type="pct"/>
            <w:tcBorders>
              <w:top w:val="nil"/>
              <w:left w:val="nil"/>
              <w:bottom w:val="single" w:sz="4" w:space="0" w:color="auto"/>
              <w:right w:val="single" w:sz="4" w:space="0" w:color="auto"/>
            </w:tcBorders>
            <w:shd w:val="clear" w:color="auto" w:fill="auto"/>
            <w:vAlign w:val="center"/>
            <w:hideMark/>
          </w:tcPr>
          <w:p w14:paraId="20C1BC9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აღნიშნული პროექტის განხორციელება არ გამოიწვევს გარემოზე ზემოქმედებას, შესაბამისად არ საჭიროებს გარემოზე ზემოქმედების შეფასებას.</w:t>
            </w:r>
          </w:p>
        </w:tc>
        <w:tc>
          <w:tcPr>
            <w:tcW w:w="898" w:type="pct"/>
            <w:tcBorders>
              <w:top w:val="nil"/>
              <w:left w:val="nil"/>
              <w:bottom w:val="single" w:sz="4" w:space="0" w:color="auto"/>
              <w:right w:val="single" w:sz="4" w:space="0" w:color="auto"/>
            </w:tcBorders>
            <w:shd w:val="clear" w:color="auto" w:fill="auto"/>
            <w:vAlign w:val="center"/>
            <w:hideMark/>
          </w:tcPr>
          <w:p w14:paraId="436D10A6"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r w:rsidR="00DE3283" w:rsidRPr="001447D0">
              <w:rPr>
                <w:rFonts w:ascii="Sylfaen" w:eastAsia="Times New Roman" w:hAnsi="Sylfaen" w:cs="Calibri"/>
                <w:color w:val="000000"/>
                <w:sz w:val="20"/>
                <w:szCs w:val="20"/>
                <w:lang w:val="ka-GE"/>
              </w:rPr>
              <w:t xml:space="preserve">პროექტი განთავსდება ზონაში </w:t>
            </w:r>
            <w:r w:rsidR="00DE3283" w:rsidRPr="001447D0">
              <w:rPr>
                <w:rFonts w:ascii="Sylfaen" w:eastAsia="Times New Roman" w:hAnsi="Sylfaen" w:cs="Calibri"/>
                <w:color w:val="000000"/>
                <w:sz w:val="20"/>
                <w:szCs w:val="20"/>
              </w:rPr>
              <w:t xml:space="preserve">RZ 3. </w:t>
            </w:r>
            <w:r w:rsidR="00DE3283" w:rsidRPr="001447D0">
              <w:rPr>
                <w:rFonts w:ascii="Sylfaen" w:eastAsia="Times New Roman" w:hAnsi="Sylfaen" w:cs="Calibri"/>
                <w:color w:val="000000"/>
                <w:sz w:val="20"/>
                <w:szCs w:val="20"/>
                <w:lang w:val="ka-GE"/>
              </w:rPr>
              <w:t>შესაბამისად გამწვანების კოეფიციენტია საერთო ფართის 20%. ყველა აუცილებელი კვლევა ჩატარებულია გრგ-ს დავალების ეტაპისათვის</w:t>
            </w:r>
          </w:p>
        </w:tc>
      </w:tr>
      <w:tr w:rsidR="0088720E" w:rsidRPr="001447D0" w14:paraId="0C3D7466"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7363AB7"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82" w:type="pct"/>
            <w:tcBorders>
              <w:top w:val="nil"/>
              <w:left w:val="nil"/>
              <w:bottom w:val="single" w:sz="4" w:space="0" w:color="auto"/>
              <w:right w:val="single" w:sz="4" w:space="0" w:color="auto"/>
            </w:tcBorders>
            <w:shd w:val="clear" w:color="auto" w:fill="auto"/>
            <w:vAlign w:val="center"/>
            <w:hideMark/>
          </w:tcPr>
          <w:p w14:paraId="76776534" w14:textId="77777777" w:rsidR="0088720E" w:rsidRPr="001447D0" w:rsidRDefault="0088720E" w:rsidP="00BF5592">
            <w:pPr>
              <w:spacing w:after="0" w:line="240" w:lineRule="auto"/>
              <w:rPr>
                <w:rFonts w:ascii="Sylfaen" w:eastAsia="Times New Roman" w:hAnsi="Sylfaen" w:cs="Calibri"/>
                <w:color w:val="000000"/>
                <w:sz w:val="20"/>
                <w:szCs w:val="20"/>
                <w:lang w:val="ka-GE"/>
              </w:rPr>
            </w:pPr>
            <w:r w:rsidRPr="001447D0">
              <w:rPr>
                <w:rFonts w:ascii="Sylfaen" w:eastAsia="Times New Roman" w:hAnsi="Sylfaen" w:cs="Calibri"/>
                <w:color w:val="000000"/>
                <w:sz w:val="20"/>
                <w:szCs w:val="20"/>
                <w:lang w:val="ka-GE"/>
              </w:rPr>
              <w:t> </w:t>
            </w:r>
            <w:r w:rsidR="00067B52" w:rsidRPr="001447D0">
              <w:rPr>
                <w:rFonts w:ascii="Sylfaen" w:eastAsia="Times New Roman" w:hAnsi="Sylfaen" w:cs="Calibri"/>
                <w:color w:val="000000"/>
                <w:sz w:val="20"/>
                <w:szCs w:val="20"/>
                <w:lang w:val="ka-GE"/>
              </w:rPr>
              <w:t>საჭიროებისამებრ, შესაძლოა განხორციელდეს შესაბამის ექსპერტებთან და დაინტერესებულ მხარეებთან კონსულტაციები.</w:t>
            </w:r>
          </w:p>
        </w:tc>
        <w:tc>
          <w:tcPr>
            <w:tcW w:w="898" w:type="pct"/>
            <w:tcBorders>
              <w:top w:val="nil"/>
              <w:left w:val="nil"/>
              <w:bottom w:val="single" w:sz="4" w:space="0" w:color="auto"/>
              <w:right w:val="single" w:sz="4" w:space="0" w:color="auto"/>
            </w:tcBorders>
            <w:shd w:val="clear" w:color="auto" w:fill="auto"/>
            <w:vAlign w:val="center"/>
            <w:hideMark/>
          </w:tcPr>
          <w:p w14:paraId="5D727D4A" w14:textId="77777777" w:rsidR="0088720E" w:rsidRPr="001447D0" w:rsidRDefault="0088720E" w:rsidP="00BF5592">
            <w:pPr>
              <w:spacing w:after="0" w:line="240" w:lineRule="auto"/>
              <w:rPr>
                <w:rFonts w:ascii="Sylfaen" w:eastAsia="Times New Roman" w:hAnsi="Sylfaen" w:cs="Calibri"/>
                <w:color w:val="000000"/>
                <w:sz w:val="20"/>
                <w:szCs w:val="20"/>
              </w:rPr>
            </w:pPr>
            <w:r w:rsidRPr="001447D0">
              <w:rPr>
                <w:rFonts w:ascii="Sylfaen" w:eastAsia="Times New Roman" w:hAnsi="Sylfaen" w:cs="Calibri"/>
                <w:color w:val="000000"/>
                <w:sz w:val="20"/>
                <w:szCs w:val="20"/>
                <w:lang w:val="ka-GE"/>
              </w:rPr>
              <w:t> </w:t>
            </w:r>
          </w:p>
        </w:tc>
      </w:tr>
    </w:tbl>
    <w:p w14:paraId="2CA731D7" w14:textId="77777777" w:rsidR="0088720E" w:rsidRPr="001447D0" w:rsidRDefault="0088720E" w:rsidP="00BF5592">
      <w:pPr>
        <w:rPr>
          <w:rFonts w:ascii="Sylfaen" w:hAnsi="Sylfaen"/>
          <w:b/>
          <w:lang w:val="ka-GE"/>
        </w:rPr>
      </w:pPr>
    </w:p>
    <w:p w14:paraId="252FD535" w14:textId="77777777" w:rsidR="006F686A" w:rsidRPr="001447D0" w:rsidRDefault="006F686A" w:rsidP="00BF5592">
      <w:pPr>
        <w:rPr>
          <w:rFonts w:ascii="Sylfaen" w:hAnsi="Sylfaen"/>
          <w:b/>
          <w:lang w:val="ka-GE"/>
        </w:rPr>
      </w:pPr>
    </w:p>
    <w:p w14:paraId="504CF5A9" w14:textId="62E23E73" w:rsidR="006F686A" w:rsidRPr="001447D0" w:rsidRDefault="00BF5592" w:rsidP="00BF5592">
      <w:pPr>
        <w:rPr>
          <w:rFonts w:ascii="Sylfaen" w:hAnsi="Sylfaen"/>
          <w:b/>
          <w:lang w:val="ka-GE"/>
        </w:rPr>
      </w:pPr>
      <w:r>
        <w:rPr>
          <w:rFonts w:ascii="Sylfaen" w:hAnsi="Sylfaen"/>
          <w:b/>
          <w:lang w:val="ka-GE"/>
        </w:rPr>
        <w:br w:type="page"/>
      </w:r>
    </w:p>
    <w:p w14:paraId="337927A4" w14:textId="77777777" w:rsidR="006F686A" w:rsidRPr="001447D0" w:rsidRDefault="006F686A" w:rsidP="00BF5592">
      <w:pPr>
        <w:rPr>
          <w:rFonts w:ascii="Sylfaen" w:hAnsi="Sylfaen"/>
          <w:b/>
          <w:lang w:val="ka-GE"/>
        </w:rPr>
      </w:pPr>
    </w:p>
    <w:p w14:paraId="49F290D9" w14:textId="77777777" w:rsidR="002B658D" w:rsidRPr="001447D0" w:rsidRDefault="002B658D" w:rsidP="00BF5592">
      <w:pPr>
        <w:jc w:val="center"/>
        <w:rPr>
          <w:rFonts w:ascii="Sylfaen" w:hAnsi="Sylfaen"/>
          <w:b/>
          <w:lang w:val="ka-GE"/>
        </w:rPr>
      </w:pPr>
    </w:p>
    <w:p w14:paraId="79ABBF9A" w14:textId="77777777" w:rsidR="002B658D" w:rsidRPr="001447D0" w:rsidRDefault="002B658D" w:rsidP="00BF5592">
      <w:pPr>
        <w:jc w:val="right"/>
        <w:rPr>
          <w:rFonts w:ascii="Sylfaen" w:hAnsi="Sylfaen"/>
          <w:b/>
          <w:lang w:val="ka-GE"/>
        </w:rPr>
      </w:pPr>
    </w:p>
    <w:p w14:paraId="4CE270EE" w14:textId="77777777" w:rsidR="006F686A" w:rsidRPr="001447D0" w:rsidRDefault="006F686A" w:rsidP="00BF5592">
      <w:pPr>
        <w:jc w:val="right"/>
        <w:rPr>
          <w:rFonts w:ascii="Sylfaen" w:hAnsi="Sylfaen"/>
          <w:b/>
          <w:lang w:val="ka-GE"/>
        </w:rPr>
      </w:pPr>
      <w:r w:rsidRPr="001447D0">
        <w:rPr>
          <w:rFonts w:ascii="Sylfaen" w:hAnsi="Sylfaen"/>
          <w:b/>
          <w:lang w:val="ka-GE"/>
        </w:rPr>
        <w:t xml:space="preserve">დანართი 1 </w:t>
      </w:r>
    </w:p>
    <w:p w14:paraId="26132936" w14:textId="77777777" w:rsidR="002B658D" w:rsidRPr="001447D0" w:rsidRDefault="002B658D" w:rsidP="00BF5592">
      <w:pPr>
        <w:jc w:val="right"/>
        <w:rPr>
          <w:rFonts w:ascii="Sylfaen" w:hAnsi="Sylfaen"/>
          <w:b/>
          <w:lang w:val="ka-GE"/>
        </w:rPr>
      </w:pPr>
    </w:p>
    <w:p w14:paraId="4820D2C9" w14:textId="77777777" w:rsidR="006F686A" w:rsidRPr="001447D0" w:rsidRDefault="006F686A" w:rsidP="00BF5592">
      <w:pPr>
        <w:rPr>
          <w:rFonts w:ascii="Sylfaen" w:hAnsi="Sylfaen"/>
          <w:b/>
          <w:lang w:val="ka-GE"/>
        </w:rPr>
      </w:pPr>
      <w:r w:rsidRPr="001447D0">
        <w:rPr>
          <w:rFonts w:ascii="Sylfaen" w:hAnsi="Sylfaen"/>
          <w:b/>
          <w:lang w:val="ka-GE"/>
        </w:rPr>
        <w:t xml:space="preserve">მონაცემები შედარებისათვის საქართველოს სტატისტიკის ეროვნული სამსახურის მიერ </w:t>
      </w:r>
    </w:p>
    <w:p w14:paraId="2E433E84" w14:textId="77777777" w:rsidR="006F686A" w:rsidRPr="001447D0" w:rsidRDefault="006F686A" w:rsidP="00BF5592">
      <w:pPr>
        <w:rPr>
          <w:rFonts w:ascii="Sylfaen" w:hAnsi="Sylfaen"/>
          <w:b/>
          <w:lang w:val="ka-GE"/>
        </w:rPr>
      </w:pPr>
    </w:p>
    <w:p w14:paraId="64C20B18" w14:textId="77777777" w:rsidR="006F686A" w:rsidRPr="001447D0" w:rsidRDefault="006F686A" w:rsidP="00BF5592">
      <w:pPr>
        <w:rPr>
          <w:rFonts w:ascii="Sylfaen" w:hAnsi="Sylfaen"/>
          <w:b/>
          <w:lang w:val="ka-GE"/>
        </w:rPr>
      </w:pPr>
    </w:p>
    <w:tbl>
      <w:tblPr>
        <w:tblStyle w:val="TableGrid"/>
        <w:tblW w:w="0" w:type="auto"/>
        <w:tblLook w:val="04A0" w:firstRow="1" w:lastRow="0" w:firstColumn="1" w:lastColumn="0" w:noHBand="0" w:noVBand="1"/>
      </w:tblPr>
      <w:tblGrid>
        <w:gridCol w:w="2489"/>
        <w:gridCol w:w="2093"/>
        <w:gridCol w:w="2092"/>
        <w:gridCol w:w="2092"/>
        <w:gridCol w:w="2092"/>
        <w:gridCol w:w="2092"/>
      </w:tblGrid>
      <w:tr w:rsidR="006F686A" w:rsidRPr="001447D0" w14:paraId="18BB4E81" w14:textId="77777777" w:rsidTr="006F686A">
        <w:tc>
          <w:tcPr>
            <w:tcW w:w="2196" w:type="dxa"/>
          </w:tcPr>
          <w:p w14:paraId="033079F4" w14:textId="77777777" w:rsidR="006F686A" w:rsidRPr="001447D0" w:rsidRDefault="006F686A" w:rsidP="00BF5592">
            <w:pPr>
              <w:rPr>
                <w:rFonts w:ascii="Sylfaen" w:hAnsi="Sylfaen"/>
                <w:b/>
                <w:lang w:val="ka-GE"/>
              </w:rPr>
            </w:pPr>
          </w:p>
        </w:tc>
        <w:tc>
          <w:tcPr>
            <w:tcW w:w="2196" w:type="dxa"/>
          </w:tcPr>
          <w:p w14:paraId="75C33E22" w14:textId="77777777" w:rsidR="006F686A" w:rsidRPr="001447D0" w:rsidRDefault="006F686A" w:rsidP="00BF5592">
            <w:pPr>
              <w:rPr>
                <w:rFonts w:ascii="Sylfaen" w:hAnsi="Sylfaen"/>
                <w:b/>
                <w:lang w:val="ka-GE"/>
              </w:rPr>
            </w:pPr>
            <w:r w:rsidRPr="001447D0">
              <w:rPr>
                <w:rFonts w:ascii="Sylfaen" w:hAnsi="Sylfaen"/>
                <w:b/>
                <w:lang w:val="ka-GE"/>
              </w:rPr>
              <w:t>2013</w:t>
            </w:r>
          </w:p>
        </w:tc>
        <w:tc>
          <w:tcPr>
            <w:tcW w:w="2196" w:type="dxa"/>
          </w:tcPr>
          <w:p w14:paraId="5E339CE8" w14:textId="77777777" w:rsidR="006F686A" w:rsidRPr="001447D0" w:rsidRDefault="006F686A" w:rsidP="00BF5592">
            <w:pPr>
              <w:rPr>
                <w:rFonts w:ascii="Sylfaen" w:hAnsi="Sylfaen"/>
                <w:b/>
                <w:lang w:val="ka-GE"/>
              </w:rPr>
            </w:pPr>
            <w:r w:rsidRPr="001447D0">
              <w:rPr>
                <w:rFonts w:ascii="Sylfaen" w:hAnsi="Sylfaen"/>
                <w:b/>
                <w:lang w:val="ka-GE"/>
              </w:rPr>
              <w:t>2014</w:t>
            </w:r>
          </w:p>
        </w:tc>
        <w:tc>
          <w:tcPr>
            <w:tcW w:w="2196" w:type="dxa"/>
          </w:tcPr>
          <w:p w14:paraId="7D17591A" w14:textId="77777777" w:rsidR="006F686A" w:rsidRPr="001447D0" w:rsidRDefault="006F686A" w:rsidP="00BF5592">
            <w:pPr>
              <w:rPr>
                <w:rFonts w:ascii="Sylfaen" w:hAnsi="Sylfaen"/>
                <w:b/>
                <w:lang w:val="ka-GE"/>
              </w:rPr>
            </w:pPr>
            <w:r w:rsidRPr="001447D0">
              <w:rPr>
                <w:rFonts w:ascii="Sylfaen" w:hAnsi="Sylfaen"/>
                <w:b/>
                <w:lang w:val="ka-GE"/>
              </w:rPr>
              <w:t>2015</w:t>
            </w:r>
          </w:p>
        </w:tc>
        <w:tc>
          <w:tcPr>
            <w:tcW w:w="2196" w:type="dxa"/>
          </w:tcPr>
          <w:p w14:paraId="03C23F13" w14:textId="77777777" w:rsidR="006F686A" w:rsidRPr="001447D0" w:rsidRDefault="006F686A" w:rsidP="00BF5592">
            <w:pPr>
              <w:rPr>
                <w:rFonts w:ascii="Sylfaen" w:hAnsi="Sylfaen"/>
                <w:b/>
                <w:lang w:val="ka-GE"/>
              </w:rPr>
            </w:pPr>
            <w:r w:rsidRPr="001447D0">
              <w:rPr>
                <w:rFonts w:ascii="Sylfaen" w:hAnsi="Sylfaen"/>
                <w:b/>
                <w:lang w:val="ka-GE"/>
              </w:rPr>
              <w:t>2016</w:t>
            </w:r>
          </w:p>
        </w:tc>
        <w:tc>
          <w:tcPr>
            <w:tcW w:w="2196" w:type="dxa"/>
          </w:tcPr>
          <w:p w14:paraId="4DFA5C7F" w14:textId="77777777" w:rsidR="006F686A" w:rsidRPr="001447D0" w:rsidRDefault="006F686A" w:rsidP="00BF5592">
            <w:pPr>
              <w:rPr>
                <w:rFonts w:ascii="Sylfaen" w:hAnsi="Sylfaen"/>
                <w:b/>
                <w:lang w:val="ka-GE"/>
              </w:rPr>
            </w:pPr>
            <w:r w:rsidRPr="001447D0">
              <w:rPr>
                <w:rFonts w:ascii="Sylfaen" w:hAnsi="Sylfaen"/>
                <w:b/>
                <w:lang w:val="ka-GE"/>
              </w:rPr>
              <w:t>2017</w:t>
            </w:r>
          </w:p>
        </w:tc>
      </w:tr>
      <w:tr w:rsidR="006F686A" w:rsidRPr="001447D0" w14:paraId="42CB7360" w14:textId="77777777" w:rsidTr="006F686A">
        <w:tc>
          <w:tcPr>
            <w:tcW w:w="2196" w:type="dxa"/>
          </w:tcPr>
          <w:p w14:paraId="64BF6096" w14:textId="77777777" w:rsidR="006F686A" w:rsidRPr="001447D0" w:rsidRDefault="006F686A" w:rsidP="00BF5592">
            <w:pPr>
              <w:rPr>
                <w:rFonts w:ascii="Sylfaen" w:hAnsi="Sylfaen"/>
                <w:b/>
                <w:sz w:val="36"/>
                <w:szCs w:val="36"/>
                <w:lang w:val="ka-GE"/>
              </w:rPr>
            </w:pPr>
            <w:r w:rsidRPr="001447D0">
              <w:rPr>
                <w:rFonts w:ascii="Sylfaen" w:hAnsi="Sylfaen"/>
                <w:b/>
                <w:sz w:val="36"/>
                <w:szCs w:val="36"/>
                <w:lang w:val="ka-GE"/>
              </w:rPr>
              <w:t xml:space="preserve">თეატრები </w:t>
            </w:r>
          </w:p>
        </w:tc>
        <w:tc>
          <w:tcPr>
            <w:tcW w:w="2196" w:type="dxa"/>
          </w:tcPr>
          <w:p w14:paraId="1CE93D66" w14:textId="77777777" w:rsidR="006F686A" w:rsidRPr="001447D0" w:rsidRDefault="006F686A" w:rsidP="00BF5592">
            <w:pPr>
              <w:rPr>
                <w:rFonts w:ascii="Sylfaen" w:hAnsi="Sylfaen"/>
                <w:b/>
                <w:lang w:val="ka-GE"/>
              </w:rPr>
            </w:pPr>
          </w:p>
        </w:tc>
        <w:tc>
          <w:tcPr>
            <w:tcW w:w="2196" w:type="dxa"/>
          </w:tcPr>
          <w:p w14:paraId="3AE542E7" w14:textId="77777777" w:rsidR="006F686A" w:rsidRPr="001447D0" w:rsidRDefault="006F686A" w:rsidP="00BF5592">
            <w:pPr>
              <w:rPr>
                <w:rFonts w:ascii="Sylfaen" w:hAnsi="Sylfaen"/>
                <w:b/>
                <w:lang w:val="ka-GE"/>
              </w:rPr>
            </w:pPr>
          </w:p>
        </w:tc>
        <w:tc>
          <w:tcPr>
            <w:tcW w:w="2196" w:type="dxa"/>
          </w:tcPr>
          <w:p w14:paraId="08447163" w14:textId="77777777" w:rsidR="006F686A" w:rsidRPr="001447D0" w:rsidRDefault="006F686A" w:rsidP="00BF5592">
            <w:pPr>
              <w:rPr>
                <w:rFonts w:ascii="Sylfaen" w:hAnsi="Sylfaen"/>
                <w:b/>
                <w:lang w:val="ka-GE"/>
              </w:rPr>
            </w:pPr>
          </w:p>
        </w:tc>
        <w:tc>
          <w:tcPr>
            <w:tcW w:w="2196" w:type="dxa"/>
          </w:tcPr>
          <w:p w14:paraId="44BE91CC" w14:textId="77777777" w:rsidR="006F686A" w:rsidRPr="001447D0" w:rsidRDefault="006F686A" w:rsidP="00BF5592">
            <w:pPr>
              <w:rPr>
                <w:rFonts w:ascii="Sylfaen" w:hAnsi="Sylfaen"/>
                <w:b/>
                <w:lang w:val="ka-GE"/>
              </w:rPr>
            </w:pPr>
          </w:p>
        </w:tc>
        <w:tc>
          <w:tcPr>
            <w:tcW w:w="2196" w:type="dxa"/>
          </w:tcPr>
          <w:p w14:paraId="5DEC06BD" w14:textId="77777777" w:rsidR="006F686A" w:rsidRPr="001447D0" w:rsidRDefault="006F686A" w:rsidP="00BF5592">
            <w:pPr>
              <w:rPr>
                <w:rFonts w:ascii="Sylfaen" w:hAnsi="Sylfaen"/>
                <w:b/>
                <w:lang w:val="ka-GE"/>
              </w:rPr>
            </w:pPr>
          </w:p>
        </w:tc>
      </w:tr>
      <w:tr w:rsidR="006F686A" w:rsidRPr="001447D0" w14:paraId="2DE05C74" w14:textId="77777777" w:rsidTr="006F686A">
        <w:tc>
          <w:tcPr>
            <w:tcW w:w="2196" w:type="dxa"/>
          </w:tcPr>
          <w:p w14:paraId="1216073D" w14:textId="77777777" w:rsidR="006F686A" w:rsidRPr="001447D0" w:rsidRDefault="006F686A" w:rsidP="00BF5592">
            <w:pPr>
              <w:rPr>
                <w:rFonts w:ascii="Sylfaen" w:hAnsi="Sylfaen"/>
                <w:b/>
                <w:lang w:val="ka-GE"/>
              </w:rPr>
            </w:pPr>
            <w:r w:rsidRPr="001447D0">
              <w:rPr>
                <w:rFonts w:ascii="Sylfaen" w:hAnsi="Sylfaen"/>
                <w:b/>
                <w:lang w:val="ka-GE"/>
              </w:rPr>
              <w:t xml:space="preserve">რაოდენობა ერთეული </w:t>
            </w:r>
          </w:p>
        </w:tc>
        <w:tc>
          <w:tcPr>
            <w:tcW w:w="2196" w:type="dxa"/>
          </w:tcPr>
          <w:p w14:paraId="72206F12" w14:textId="77777777" w:rsidR="006F686A" w:rsidRPr="001447D0" w:rsidRDefault="006F686A" w:rsidP="00BF5592">
            <w:pPr>
              <w:rPr>
                <w:rFonts w:ascii="Sylfaen" w:hAnsi="Sylfaen"/>
                <w:b/>
                <w:lang w:val="ka-GE"/>
              </w:rPr>
            </w:pPr>
            <w:r w:rsidRPr="001447D0">
              <w:rPr>
                <w:rFonts w:ascii="Sylfaen" w:hAnsi="Sylfaen"/>
                <w:b/>
                <w:lang w:val="ka-GE"/>
              </w:rPr>
              <w:t>48</w:t>
            </w:r>
          </w:p>
        </w:tc>
        <w:tc>
          <w:tcPr>
            <w:tcW w:w="2196" w:type="dxa"/>
          </w:tcPr>
          <w:p w14:paraId="6152036B" w14:textId="77777777" w:rsidR="006F686A" w:rsidRPr="001447D0" w:rsidRDefault="006F686A" w:rsidP="00BF5592">
            <w:pPr>
              <w:rPr>
                <w:rFonts w:ascii="Sylfaen" w:hAnsi="Sylfaen"/>
                <w:b/>
                <w:lang w:val="ka-GE"/>
              </w:rPr>
            </w:pPr>
            <w:r w:rsidRPr="001447D0">
              <w:rPr>
                <w:rFonts w:ascii="Sylfaen" w:hAnsi="Sylfaen"/>
                <w:b/>
                <w:lang w:val="ka-GE"/>
              </w:rPr>
              <w:t>49</w:t>
            </w:r>
          </w:p>
        </w:tc>
        <w:tc>
          <w:tcPr>
            <w:tcW w:w="2196" w:type="dxa"/>
          </w:tcPr>
          <w:p w14:paraId="2259FFB5" w14:textId="77777777" w:rsidR="006F686A" w:rsidRPr="001447D0" w:rsidRDefault="006F686A" w:rsidP="00BF5592">
            <w:pPr>
              <w:rPr>
                <w:rFonts w:ascii="Sylfaen" w:hAnsi="Sylfaen"/>
                <w:b/>
                <w:lang w:val="ka-GE"/>
              </w:rPr>
            </w:pPr>
            <w:r w:rsidRPr="001447D0">
              <w:rPr>
                <w:rFonts w:ascii="Sylfaen" w:hAnsi="Sylfaen"/>
                <w:b/>
                <w:lang w:val="ka-GE"/>
              </w:rPr>
              <w:t>49</w:t>
            </w:r>
          </w:p>
        </w:tc>
        <w:tc>
          <w:tcPr>
            <w:tcW w:w="2196" w:type="dxa"/>
          </w:tcPr>
          <w:p w14:paraId="71B38271" w14:textId="77777777" w:rsidR="006F686A" w:rsidRPr="001447D0" w:rsidRDefault="006F686A" w:rsidP="00BF5592">
            <w:pPr>
              <w:rPr>
                <w:rFonts w:ascii="Sylfaen" w:hAnsi="Sylfaen"/>
                <w:b/>
                <w:lang w:val="ka-GE"/>
              </w:rPr>
            </w:pPr>
            <w:r w:rsidRPr="001447D0">
              <w:rPr>
                <w:rFonts w:ascii="Sylfaen" w:hAnsi="Sylfaen"/>
                <w:b/>
                <w:lang w:val="ka-GE"/>
              </w:rPr>
              <w:t>49</w:t>
            </w:r>
          </w:p>
        </w:tc>
        <w:tc>
          <w:tcPr>
            <w:tcW w:w="2196" w:type="dxa"/>
          </w:tcPr>
          <w:p w14:paraId="0EA01207" w14:textId="77777777" w:rsidR="006F686A" w:rsidRPr="001447D0" w:rsidRDefault="006F686A" w:rsidP="00BF5592">
            <w:pPr>
              <w:rPr>
                <w:rFonts w:ascii="Sylfaen" w:hAnsi="Sylfaen"/>
                <w:b/>
                <w:lang w:val="ka-GE"/>
              </w:rPr>
            </w:pPr>
            <w:r w:rsidRPr="001447D0">
              <w:rPr>
                <w:rFonts w:ascii="Sylfaen" w:hAnsi="Sylfaen"/>
                <w:b/>
                <w:lang w:val="ka-GE"/>
              </w:rPr>
              <w:t>49</w:t>
            </w:r>
          </w:p>
        </w:tc>
      </w:tr>
      <w:tr w:rsidR="006F686A" w:rsidRPr="001447D0" w14:paraId="44BDF5E6" w14:textId="77777777" w:rsidTr="006F686A">
        <w:tc>
          <w:tcPr>
            <w:tcW w:w="2196" w:type="dxa"/>
          </w:tcPr>
          <w:p w14:paraId="134793AD" w14:textId="77777777" w:rsidR="006F686A" w:rsidRPr="001447D0" w:rsidRDefault="006F686A" w:rsidP="00BF5592">
            <w:pPr>
              <w:rPr>
                <w:rFonts w:ascii="Sylfaen" w:hAnsi="Sylfaen"/>
                <w:b/>
                <w:lang w:val="ka-GE"/>
              </w:rPr>
            </w:pPr>
            <w:r w:rsidRPr="001447D0">
              <w:rPr>
                <w:rFonts w:ascii="Sylfaen" w:hAnsi="Sylfaen"/>
                <w:b/>
                <w:lang w:val="ka-GE"/>
              </w:rPr>
              <w:t xml:space="preserve">რაოდენობა ათასი კაცი </w:t>
            </w:r>
          </w:p>
        </w:tc>
        <w:tc>
          <w:tcPr>
            <w:tcW w:w="2196" w:type="dxa"/>
          </w:tcPr>
          <w:p w14:paraId="3BF91CE7" w14:textId="77777777" w:rsidR="006F686A" w:rsidRPr="001447D0" w:rsidRDefault="006F686A" w:rsidP="00BF5592">
            <w:pPr>
              <w:rPr>
                <w:rFonts w:ascii="Sylfaen" w:hAnsi="Sylfaen"/>
                <w:b/>
                <w:lang w:val="ka-GE"/>
              </w:rPr>
            </w:pPr>
            <w:r w:rsidRPr="001447D0">
              <w:rPr>
                <w:rFonts w:ascii="Sylfaen" w:hAnsi="Sylfaen"/>
                <w:b/>
                <w:lang w:val="ka-GE"/>
              </w:rPr>
              <w:t>433.9</w:t>
            </w:r>
          </w:p>
        </w:tc>
        <w:tc>
          <w:tcPr>
            <w:tcW w:w="2196" w:type="dxa"/>
          </w:tcPr>
          <w:p w14:paraId="5ED6A794" w14:textId="77777777" w:rsidR="006F686A" w:rsidRPr="001447D0" w:rsidRDefault="006F686A" w:rsidP="00BF5592">
            <w:pPr>
              <w:rPr>
                <w:rFonts w:ascii="Sylfaen" w:hAnsi="Sylfaen"/>
                <w:b/>
                <w:lang w:val="ka-GE"/>
              </w:rPr>
            </w:pPr>
            <w:r w:rsidRPr="001447D0">
              <w:rPr>
                <w:rFonts w:ascii="Sylfaen" w:hAnsi="Sylfaen"/>
                <w:b/>
                <w:lang w:val="ka-GE"/>
              </w:rPr>
              <w:t>486.9</w:t>
            </w:r>
          </w:p>
        </w:tc>
        <w:tc>
          <w:tcPr>
            <w:tcW w:w="2196" w:type="dxa"/>
          </w:tcPr>
          <w:p w14:paraId="6BE7B48D" w14:textId="77777777" w:rsidR="006F686A" w:rsidRPr="001447D0" w:rsidRDefault="006F686A" w:rsidP="00BF5592">
            <w:pPr>
              <w:rPr>
                <w:rFonts w:ascii="Sylfaen" w:hAnsi="Sylfaen"/>
                <w:b/>
                <w:lang w:val="ka-GE"/>
              </w:rPr>
            </w:pPr>
            <w:r w:rsidRPr="001447D0">
              <w:rPr>
                <w:rFonts w:ascii="Sylfaen" w:hAnsi="Sylfaen"/>
                <w:b/>
                <w:lang w:val="ka-GE"/>
              </w:rPr>
              <w:t>554.5</w:t>
            </w:r>
          </w:p>
        </w:tc>
        <w:tc>
          <w:tcPr>
            <w:tcW w:w="2196" w:type="dxa"/>
          </w:tcPr>
          <w:p w14:paraId="3306729E" w14:textId="77777777" w:rsidR="006F686A" w:rsidRPr="001447D0" w:rsidRDefault="006F686A" w:rsidP="00BF5592">
            <w:pPr>
              <w:rPr>
                <w:rFonts w:ascii="Sylfaen" w:hAnsi="Sylfaen"/>
                <w:b/>
                <w:lang w:val="ka-GE"/>
              </w:rPr>
            </w:pPr>
            <w:r w:rsidRPr="001447D0">
              <w:rPr>
                <w:rFonts w:ascii="Sylfaen" w:hAnsi="Sylfaen"/>
                <w:b/>
                <w:lang w:val="ka-GE"/>
              </w:rPr>
              <w:t>601.8</w:t>
            </w:r>
          </w:p>
        </w:tc>
        <w:tc>
          <w:tcPr>
            <w:tcW w:w="2196" w:type="dxa"/>
          </w:tcPr>
          <w:p w14:paraId="1967F8BC" w14:textId="77777777" w:rsidR="006F686A" w:rsidRPr="001447D0" w:rsidRDefault="006F686A" w:rsidP="00BF5592">
            <w:pPr>
              <w:rPr>
                <w:rFonts w:ascii="Sylfaen" w:hAnsi="Sylfaen"/>
                <w:b/>
                <w:lang w:val="ka-GE"/>
              </w:rPr>
            </w:pPr>
            <w:r w:rsidRPr="001447D0">
              <w:rPr>
                <w:rFonts w:ascii="Sylfaen" w:hAnsi="Sylfaen"/>
                <w:b/>
                <w:lang w:val="ka-GE"/>
              </w:rPr>
              <w:t>576.8</w:t>
            </w:r>
          </w:p>
        </w:tc>
      </w:tr>
      <w:tr w:rsidR="006F686A" w:rsidRPr="001447D0" w14:paraId="61769770" w14:textId="77777777" w:rsidTr="006F686A">
        <w:tc>
          <w:tcPr>
            <w:tcW w:w="2196" w:type="dxa"/>
          </w:tcPr>
          <w:p w14:paraId="468F5BD6" w14:textId="77777777" w:rsidR="006F686A" w:rsidRPr="001447D0" w:rsidRDefault="006F686A" w:rsidP="00BF5592">
            <w:pPr>
              <w:rPr>
                <w:rFonts w:ascii="Sylfaen" w:hAnsi="Sylfaen"/>
                <w:b/>
                <w:sz w:val="36"/>
                <w:szCs w:val="36"/>
                <w:lang w:val="ka-GE"/>
              </w:rPr>
            </w:pPr>
          </w:p>
        </w:tc>
        <w:tc>
          <w:tcPr>
            <w:tcW w:w="2196" w:type="dxa"/>
          </w:tcPr>
          <w:p w14:paraId="04C2EE12" w14:textId="77777777" w:rsidR="006F686A" w:rsidRPr="001447D0" w:rsidRDefault="006F686A" w:rsidP="00BF5592">
            <w:pPr>
              <w:rPr>
                <w:rFonts w:ascii="Sylfaen" w:hAnsi="Sylfaen"/>
                <w:b/>
                <w:lang w:val="ka-GE"/>
              </w:rPr>
            </w:pPr>
          </w:p>
        </w:tc>
        <w:tc>
          <w:tcPr>
            <w:tcW w:w="2196" w:type="dxa"/>
          </w:tcPr>
          <w:p w14:paraId="4533ED66" w14:textId="77777777" w:rsidR="006F686A" w:rsidRPr="001447D0" w:rsidRDefault="006F686A" w:rsidP="00BF5592">
            <w:pPr>
              <w:rPr>
                <w:rFonts w:ascii="Sylfaen" w:hAnsi="Sylfaen"/>
                <w:b/>
                <w:lang w:val="ka-GE"/>
              </w:rPr>
            </w:pPr>
          </w:p>
        </w:tc>
        <w:tc>
          <w:tcPr>
            <w:tcW w:w="2196" w:type="dxa"/>
          </w:tcPr>
          <w:p w14:paraId="7427391E" w14:textId="77777777" w:rsidR="006F686A" w:rsidRPr="001447D0" w:rsidRDefault="006F686A" w:rsidP="00BF5592">
            <w:pPr>
              <w:rPr>
                <w:rFonts w:ascii="Sylfaen" w:hAnsi="Sylfaen"/>
                <w:b/>
                <w:lang w:val="ka-GE"/>
              </w:rPr>
            </w:pPr>
          </w:p>
        </w:tc>
        <w:tc>
          <w:tcPr>
            <w:tcW w:w="2196" w:type="dxa"/>
          </w:tcPr>
          <w:p w14:paraId="1FC736A7" w14:textId="77777777" w:rsidR="006F686A" w:rsidRPr="001447D0" w:rsidRDefault="006F686A" w:rsidP="00BF5592">
            <w:pPr>
              <w:rPr>
                <w:rFonts w:ascii="Sylfaen" w:hAnsi="Sylfaen"/>
                <w:b/>
                <w:lang w:val="ka-GE"/>
              </w:rPr>
            </w:pPr>
          </w:p>
        </w:tc>
        <w:tc>
          <w:tcPr>
            <w:tcW w:w="2196" w:type="dxa"/>
          </w:tcPr>
          <w:p w14:paraId="388856CC" w14:textId="77777777" w:rsidR="006F686A" w:rsidRPr="001447D0" w:rsidRDefault="006F686A" w:rsidP="00BF5592">
            <w:pPr>
              <w:rPr>
                <w:rFonts w:ascii="Sylfaen" w:hAnsi="Sylfaen"/>
                <w:b/>
                <w:lang w:val="ka-GE"/>
              </w:rPr>
            </w:pPr>
          </w:p>
        </w:tc>
      </w:tr>
      <w:tr w:rsidR="006F686A" w:rsidRPr="001447D0" w14:paraId="6F7E4355" w14:textId="77777777" w:rsidTr="006F686A">
        <w:tc>
          <w:tcPr>
            <w:tcW w:w="2196" w:type="dxa"/>
          </w:tcPr>
          <w:p w14:paraId="1D9CA0E5" w14:textId="77777777" w:rsidR="006F686A" w:rsidRPr="001447D0" w:rsidRDefault="006F686A" w:rsidP="00BF5592">
            <w:pPr>
              <w:rPr>
                <w:rFonts w:ascii="Sylfaen" w:hAnsi="Sylfaen"/>
                <w:b/>
                <w:sz w:val="36"/>
                <w:szCs w:val="36"/>
                <w:lang w:val="ka-GE"/>
              </w:rPr>
            </w:pPr>
            <w:r w:rsidRPr="001447D0">
              <w:rPr>
                <w:rFonts w:ascii="Sylfaen" w:hAnsi="Sylfaen"/>
                <w:b/>
                <w:sz w:val="36"/>
                <w:szCs w:val="36"/>
                <w:lang w:val="ka-GE"/>
              </w:rPr>
              <w:t xml:space="preserve">მუზეუმები </w:t>
            </w:r>
          </w:p>
        </w:tc>
        <w:tc>
          <w:tcPr>
            <w:tcW w:w="2196" w:type="dxa"/>
          </w:tcPr>
          <w:p w14:paraId="1CD538AD" w14:textId="77777777" w:rsidR="006F686A" w:rsidRPr="001447D0" w:rsidRDefault="006F686A" w:rsidP="00BF5592">
            <w:pPr>
              <w:rPr>
                <w:rFonts w:ascii="Sylfaen" w:hAnsi="Sylfaen"/>
                <w:b/>
                <w:lang w:val="ka-GE"/>
              </w:rPr>
            </w:pPr>
          </w:p>
        </w:tc>
        <w:tc>
          <w:tcPr>
            <w:tcW w:w="2196" w:type="dxa"/>
          </w:tcPr>
          <w:p w14:paraId="3AEC0343" w14:textId="77777777" w:rsidR="006F686A" w:rsidRPr="001447D0" w:rsidRDefault="006F686A" w:rsidP="00BF5592">
            <w:pPr>
              <w:rPr>
                <w:rFonts w:ascii="Sylfaen" w:hAnsi="Sylfaen"/>
                <w:b/>
                <w:lang w:val="ka-GE"/>
              </w:rPr>
            </w:pPr>
          </w:p>
        </w:tc>
        <w:tc>
          <w:tcPr>
            <w:tcW w:w="2196" w:type="dxa"/>
          </w:tcPr>
          <w:p w14:paraId="0B4606F2" w14:textId="77777777" w:rsidR="006F686A" w:rsidRPr="001447D0" w:rsidRDefault="006F686A" w:rsidP="00BF5592">
            <w:pPr>
              <w:rPr>
                <w:rFonts w:ascii="Sylfaen" w:hAnsi="Sylfaen"/>
                <w:b/>
                <w:lang w:val="ka-GE"/>
              </w:rPr>
            </w:pPr>
          </w:p>
        </w:tc>
        <w:tc>
          <w:tcPr>
            <w:tcW w:w="2196" w:type="dxa"/>
          </w:tcPr>
          <w:p w14:paraId="18853115" w14:textId="77777777" w:rsidR="006F686A" w:rsidRPr="001447D0" w:rsidRDefault="006F686A" w:rsidP="00BF5592">
            <w:pPr>
              <w:rPr>
                <w:rFonts w:ascii="Sylfaen" w:hAnsi="Sylfaen"/>
                <w:b/>
                <w:lang w:val="ka-GE"/>
              </w:rPr>
            </w:pPr>
          </w:p>
        </w:tc>
        <w:tc>
          <w:tcPr>
            <w:tcW w:w="2196" w:type="dxa"/>
          </w:tcPr>
          <w:p w14:paraId="48B8AAD3" w14:textId="77777777" w:rsidR="006F686A" w:rsidRPr="001447D0" w:rsidRDefault="006F686A" w:rsidP="00BF5592">
            <w:pPr>
              <w:rPr>
                <w:rFonts w:ascii="Sylfaen" w:hAnsi="Sylfaen"/>
                <w:b/>
                <w:lang w:val="ka-GE"/>
              </w:rPr>
            </w:pPr>
          </w:p>
        </w:tc>
      </w:tr>
      <w:tr w:rsidR="006F686A" w:rsidRPr="001447D0" w14:paraId="002A3114" w14:textId="77777777" w:rsidTr="006F686A">
        <w:tc>
          <w:tcPr>
            <w:tcW w:w="2196" w:type="dxa"/>
          </w:tcPr>
          <w:p w14:paraId="59E9F62F" w14:textId="77777777" w:rsidR="006F686A" w:rsidRPr="001447D0" w:rsidRDefault="006F686A" w:rsidP="00BF5592">
            <w:pPr>
              <w:rPr>
                <w:rFonts w:ascii="Sylfaen" w:hAnsi="Sylfaen"/>
                <w:b/>
                <w:lang w:val="ka-GE"/>
              </w:rPr>
            </w:pPr>
            <w:r w:rsidRPr="001447D0">
              <w:rPr>
                <w:rFonts w:ascii="Sylfaen" w:hAnsi="Sylfaen"/>
                <w:b/>
                <w:lang w:val="ka-GE"/>
              </w:rPr>
              <w:t xml:space="preserve">რაოდენობა/ერთეული </w:t>
            </w:r>
          </w:p>
        </w:tc>
        <w:tc>
          <w:tcPr>
            <w:tcW w:w="2196" w:type="dxa"/>
          </w:tcPr>
          <w:p w14:paraId="7F964EE6" w14:textId="77777777" w:rsidR="006F686A" w:rsidRPr="001447D0" w:rsidRDefault="006F686A" w:rsidP="00BF5592">
            <w:pPr>
              <w:rPr>
                <w:rFonts w:ascii="Sylfaen" w:hAnsi="Sylfaen"/>
                <w:b/>
                <w:lang w:val="ka-GE"/>
              </w:rPr>
            </w:pPr>
            <w:r w:rsidRPr="001447D0">
              <w:rPr>
                <w:rFonts w:ascii="Sylfaen" w:hAnsi="Sylfaen"/>
                <w:b/>
                <w:lang w:val="ka-GE"/>
              </w:rPr>
              <w:t>191</w:t>
            </w:r>
          </w:p>
        </w:tc>
        <w:tc>
          <w:tcPr>
            <w:tcW w:w="2196" w:type="dxa"/>
          </w:tcPr>
          <w:p w14:paraId="445DC7FD" w14:textId="77777777" w:rsidR="006F686A" w:rsidRPr="001447D0" w:rsidRDefault="006F686A" w:rsidP="00BF5592">
            <w:pPr>
              <w:rPr>
                <w:rFonts w:ascii="Sylfaen" w:hAnsi="Sylfaen"/>
                <w:b/>
                <w:lang w:val="ka-GE"/>
              </w:rPr>
            </w:pPr>
            <w:r w:rsidRPr="001447D0">
              <w:rPr>
                <w:rFonts w:ascii="Sylfaen" w:hAnsi="Sylfaen"/>
                <w:b/>
                <w:lang w:val="ka-GE"/>
              </w:rPr>
              <w:t>193</w:t>
            </w:r>
          </w:p>
        </w:tc>
        <w:tc>
          <w:tcPr>
            <w:tcW w:w="2196" w:type="dxa"/>
          </w:tcPr>
          <w:p w14:paraId="5CCE0741" w14:textId="77777777" w:rsidR="006F686A" w:rsidRPr="001447D0" w:rsidRDefault="006F686A" w:rsidP="00BF5592">
            <w:pPr>
              <w:rPr>
                <w:rFonts w:ascii="Sylfaen" w:hAnsi="Sylfaen"/>
                <w:b/>
                <w:lang w:val="ka-GE"/>
              </w:rPr>
            </w:pPr>
            <w:r w:rsidRPr="001447D0">
              <w:rPr>
                <w:rFonts w:ascii="Sylfaen" w:hAnsi="Sylfaen"/>
                <w:b/>
                <w:lang w:val="ka-GE"/>
              </w:rPr>
              <w:t>207</w:t>
            </w:r>
          </w:p>
        </w:tc>
        <w:tc>
          <w:tcPr>
            <w:tcW w:w="2196" w:type="dxa"/>
          </w:tcPr>
          <w:p w14:paraId="66F93A5A" w14:textId="77777777" w:rsidR="006F686A" w:rsidRPr="001447D0" w:rsidRDefault="006F686A" w:rsidP="00BF5592">
            <w:pPr>
              <w:rPr>
                <w:rFonts w:ascii="Sylfaen" w:hAnsi="Sylfaen"/>
                <w:b/>
                <w:lang w:val="ka-GE"/>
              </w:rPr>
            </w:pPr>
            <w:r w:rsidRPr="001447D0">
              <w:rPr>
                <w:rFonts w:ascii="Sylfaen" w:hAnsi="Sylfaen"/>
                <w:b/>
                <w:lang w:val="ka-GE"/>
              </w:rPr>
              <w:t>219</w:t>
            </w:r>
          </w:p>
        </w:tc>
        <w:tc>
          <w:tcPr>
            <w:tcW w:w="2196" w:type="dxa"/>
          </w:tcPr>
          <w:p w14:paraId="02408490" w14:textId="77777777" w:rsidR="006F686A" w:rsidRPr="001447D0" w:rsidRDefault="006F686A" w:rsidP="00BF5592">
            <w:pPr>
              <w:rPr>
                <w:rFonts w:ascii="Sylfaen" w:hAnsi="Sylfaen"/>
                <w:b/>
                <w:lang w:val="ka-GE"/>
              </w:rPr>
            </w:pPr>
            <w:r w:rsidRPr="001447D0">
              <w:rPr>
                <w:rFonts w:ascii="Sylfaen" w:hAnsi="Sylfaen"/>
                <w:b/>
                <w:lang w:val="ka-GE"/>
              </w:rPr>
              <w:t xml:space="preserve">241 </w:t>
            </w:r>
          </w:p>
        </w:tc>
      </w:tr>
      <w:tr w:rsidR="006F686A" w:rsidRPr="001447D0" w14:paraId="36F771FE" w14:textId="77777777" w:rsidTr="006F686A">
        <w:tc>
          <w:tcPr>
            <w:tcW w:w="2196" w:type="dxa"/>
          </w:tcPr>
          <w:p w14:paraId="6DA9788C" w14:textId="77777777" w:rsidR="006F686A" w:rsidRPr="001447D0" w:rsidRDefault="006F686A" w:rsidP="00BF5592">
            <w:pPr>
              <w:rPr>
                <w:rFonts w:ascii="Sylfaen" w:hAnsi="Sylfaen"/>
                <w:b/>
                <w:lang w:val="ka-GE"/>
              </w:rPr>
            </w:pPr>
            <w:r w:rsidRPr="001447D0">
              <w:rPr>
                <w:rFonts w:ascii="Sylfaen" w:hAnsi="Sylfaen"/>
                <w:b/>
                <w:lang w:val="ka-GE"/>
              </w:rPr>
              <w:t xml:space="preserve">რაოდენობა ათასი </w:t>
            </w:r>
          </w:p>
        </w:tc>
        <w:tc>
          <w:tcPr>
            <w:tcW w:w="2196" w:type="dxa"/>
          </w:tcPr>
          <w:p w14:paraId="1982911C" w14:textId="77777777" w:rsidR="006F686A" w:rsidRPr="001447D0" w:rsidRDefault="006F686A" w:rsidP="00BF5592">
            <w:pPr>
              <w:rPr>
                <w:rFonts w:ascii="Sylfaen" w:hAnsi="Sylfaen"/>
                <w:b/>
                <w:lang w:val="ka-GE"/>
              </w:rPr>
            </w:pPr>
            <w:r w:rsidRPr="001447D0">
              <w:rPr>
                <w:rFonts w:ascii="Sylfaen" w:hAnsi="Sylfaen"/>
                <w:b/>
                <w:lang w:val="ka-GE"/>
              </w:rPr>
              <w:t>1100.9</w:t>
            </w:r>
          </w:p>
        </w:tc>
        <w:tc>
          <w:tcPr>
            <w:tcW w:w="2196" w:type="dxa"/>
          </w:tcPr>
          <w:p w14:paraId="4105AB60" w14:textId="77777777" w:rsidR="006F686A" w:rsidRPr="001447D0" w:rsidRDefault="006F686A" w:rsidP="00BF5592">
            <w:pPr>
              <w:rPr>
                <w:rFonts w:ascii="Sylfaen" w:hAnsi="Sylfaen"/>
                <w:b/>
                <w:lang w:val="ka-GE"/>
              </w:rPr>
            </w:pPr>
            <w:r w:rsidRPr="001447D0">
              <w:rPr>
                <w:rFonts w:ascii="Sylfaen" w:hAnsi="Sylfaen"/>
                <w:b/>
                <w:lang w:val="ka-GE"/>
              </w:rPr>
              <w:t>1065.7</w:t>
            </w:r>
          </w:p>
        </w:tc>
        <w:tc>
          <w:tcPr>
            <w:tcW w:w="2196" w:type="dxa"/>
          </w:tcPr>
          <w:p w14:paraId="118C514D" w14:textId="77777777" w:rsidR="006F686A" w:rsidRPr="001447D0" w:rsidRDefault="006F686A" w:rsidP="00BF5592">
            <w:pPr>
              <w:rPr>
                <w:rFonts w:ascii="Sylfaen" w:hAnsi="Sylfaen"/>
                <w:b/>
                <w:lang w:val="ka-GE"/>
              </w:rPr>
            </w:pPr>
            <w:r w:rsidRPr="001447D0">
              <w:rPr>
                <w:rFonts w:ascii="Sylfaen" w:hAnsi="Sylfaen"/>
                <w:b/>
                <w:lang w:val="ka-GE"/>
              </w:rPr>
              <w:t>1335.9</w:t>
            </w:r>
          </w:p>
        </w:tc>
        <w:tc>
          <w:tcPr>
            <w:tcW w:w="2196" w:type="dxa"/>
          </w:tcPr>
          <w:p w14:paraId="4F17BF21" w14:textId="77777777" w:rsidR="006F686A" w:rsidRPr="001447D0" w:rsidRDefault="006F686A" w:rsidP="00BF5592">
            <w:pPr>
              <w:rPr>
                <w:rFonts w:ascii="Sylfaen" w:hAnsi="Sylfaen"/>
                <w:b/>
                <w:lang w:val="ka-GE"/>
              </w:rPr>
            </w:pPr>
            <w:r w:rsidRPr="001447D0">
              <w:rPr>
                <w:rFonts w:ascii="Sylfaen" w:hAnsi="Sylfaen"/>
                <w:b/>
                <w:lang w:val="ka-GE"/>
              </w:rPr>
              <w:t>1674.9</w:t>
            </w:r>
          </w:p>
        </w:tc>
        <w:tc>
          <w:tcPr>
            <w:tcW w:w="2196" w:type="dxa"/>
          </w:tcPr>
          <w:p w14:paraId="5D0C2BC1" w14:textId="77777777" w:rsidR="006F686A" w:rsidRPr="001447D0" w:rsidRDefault="006F686A" w:rsidP="00BF5592">
            <w:pPr>
              <w:rPr>
                <w:rFonts w:ascii="Sylfaen" w:hAnsi="Sylfaen"/>
                <w:b/>
                <w:lang w:val="ka-GE"/>
              </w:rPr>
            </w:pPr>
            <w:r w:rsidRPr="001447D0">
              <w:rPr>
                <w:rFonts w:ascii="Sylfaen" w:hAnsi="Sylfaen"/>
                <w:b/>
                <w:lang w:val="ka-GE"/>
              </w:rPr>
              <w:t>1910.0</w:t>
            </w:r>
          </w:p>
        </w:tc>
      </w:tr>
      <w:tr w:rsidR="006F686A" w:rsidRPr="001447D0" w14:paraId="470A4A0B" w14:textId="77777777" w:rsidTr="006F686A">
        <w:tc>
          <w:tcPr>
            <w:tcW w:w="2196" w:type="dxa"/>
          </w:tcPr>
          <w:p w14:paraId="4DDCDFCF" w14:textId="77777777" w:rsidR="006F686A" w:rsidRPr="001447D0" w:rsidRDefault="006F686A" w:rsidP="00BF5592">
            <w:pPr>
              <w:rPr>
                <w:rFonts w:ascii="Sylfaen" w:hAnsi="Sylfaen"/>
                <w:b/>
                <w:lang w:val="ka-GE"/>
              </w:rPr>
            </w:pPr>
          </w:p>
        </w:tc>
        <w:tc>
          <w:tcPr>
            <w:tcW w:w="2196" w:type="dxa"/>
          </w:tcPr>
          <w:p w14:paraId="2D82ED6E" w14:textId="77777777" w:rsidR="006F686A" w:rsidRPr="001447D0" w:rsidRDefault="006F686A" w:rsidP="00BF5592">
            <w:pPr>
              <w:rPr>
                <w:rFonts w:ascii="Sylfaen" w:hAnsi="Sylfaen"/>
                <w:b/>
                <w:lang w:val="ka-GE"/>
              </w:rPr>
            </w:pPr>
          </w:p>
        </w:tc>
        <w:tc>
          <w:tcPr>
            <w:tcW w:w="2196" w:type="dxa"/>
          </w:tcPr>
          <w:p w14:paraId="12DB57A6" w14:textId="77777777" w:rsidR="006F686A" w:rsidRPr="001447D0" w:rsidRDefault="006F686A" w:rsidP="00BF5592">
            <w:pPr>
              <w:rPr>
                <w:rFonts w:ascii="Sylfaen" w:hAnsi="Sylfaen"/>
                <w:b/>
                <w:lang w:val="ka-GE"/>
              </w:rPr>
            </w:pPr>
          </w:p>
        </w:tc>
        <w:tc>
          <w:tcPr>
            <w:tcW w:w="2196" w:type="dxa"/>
          </w:tcPr>
          <w:p w14:paraId="03BE481C" w14:textId="77777777" w:rsidR="006F686A" w:rsidRPr="001447D0" w:rsidRDefault="006F686A" w:rsidP="00BF5592">
            <w:pPr>
              <w:rPr>
                <w:rFonts w:ascii="Sylfaen" w:hAnsi="Sylfaen"/>
                <w:b/>
                <w:lang w:val="ka-GE"/>
              </w:rPr>
            </w:pPr>
          </w:p>
        </w:tc>
        <w:tc>
          <w:tcPr>
            <w:tcW w:w="2196" w:type="dxa"/>
          </w:tcPr>
          <w:p w14:paraId="35E1149E" w14:textId="77777777" w:rsidR="006F686A" w:rsidRPr="001447D0" w:rsidRDefault="006F686A" w:rsidP="00BF5592">
            <w:pPr>
              <w:rPr>
                <w:rFonts w:ascii="Sylfaen" w:hAnsi="Sylfaen"/>
                <w:b/>
                <w:lang w:val="ka-GE"/>
              </w:rPr>
            </w:pPr>
          </w:p>
        </w:tc>
        <w:tc>
          <w:tcPr>
            <w:tcW w:w="2196" w:type="dxa"/>
          </w:tcPr>
          <w:p w14:paraId="16E0BEF4" w14:textId="77777777" w:rsidR="006F686A" w:rsidRPr="001447D0" w:rsidRDefault="006F686A" w:rsidP="00BF5592">
            <w:pPr>
              <w:rPr>
                <w:rFonts w:ascii="Sylfaen" w:hAnsi="Sylfaen"/>
                <w:b/>
                <w:lang w:val="ka-GE"/>
              </w:rPr>
            </w:pPr>
          </w:p>
        </w:tc>
      </w:tr>
    </w:tbl>
    <w:p w14:paraId="70C752B2" w14:textId="77777777" w:rsidR="006F686A" w:rsidRPr="001447D0" w:rsidRDefault="006F686A" w:rsidP="00BF5592">
      <w:pPr>
        <w:rPr>
          <w:rFonts w:ascii="Sylfaen" w:hAnsi="Sylfaen"/>
          <w:b/>
          <w:lang w:val="ka-GE"/>
        </w:rPr>
      </w:pPr>
    </w:p>
    <w:p w14:paraId="29BC7A8A" w14:textId="77777777" w:rsidR="006F686A" w:rsidRPr="001447D0" w:rsidRDefault="006F686A" w:rsidP="00BF5592">
      <w:pPr>
        <w:rPr>
          <w:rFonts w:ascii="Sylfaen" w:hAnsi="Sylfaen"/>
          <w:b/>
          <w:lang w:val="ka-GE"/>
        </w:rPr>
      </w:pPr>
    </w:p>
    <w:p w14:paraId="3EB5CDFC" w14:textId="77777777" w:rsidR="006F686A" w:rsidRPr="001447D0" w:rsidRDefault="006F686A" w:rsidP="00BF5592">
      <w:pPr>
        <w:rPr>
          <w:rFonts w:ascii="Sylfaen" w:hAnsi="Sylfaen"/>
          <w:b/>
          <w:lang w:val="ka-GE"/>
        </w:rPr>
      </w:pPr>
    </w:p>
    <w:p w14:paraId="5FAC0BD2" w14:textId="79265D27" w:rsidR="00BF5592" w:rsidRDefault="00BF5592">
      <w:pPr>
        <w:rPr>
          <w:rFonts w:ascii="Sylfaen" w:hAnsi="Sylfaen"/>
          <w:b/>
          <w:lang w:val="ka-GE"/>
        </w:rPr>
      </w:pPr>
      <w:r>
        <w:rPr>
          <w:rFonts w:ascii="Sylfaen" w:hAnsi="Sylfaen"/>
          <w:b/>
          <w:lang w:val="ka-GE"/>
        </w:rPr>
        <w:br w:type="page"/>
      </w:r>
    </w:p>
    <w:p w14:paraId="4FD0935C" w14:textId="77777777" w:rsidR="006F686A" w:rsidRPr="001447D0" w:rsidRDefault="006F686A" w:rsidP="00BF5592">
      <w:pPr>
        <w:rPr>
          <w:rFonts w:ascii="Sylfaen" w:hAnsi="Sylfaen"/>
          <w:b/>
          <w:lang w:val="ka-GE"/>
        </w:rPr>
      </w:pPr>
    </w:p>
    <w:p w14:paraId="664E57DF" w14:textId="77777777" w:rsidR="004E2E62" w:rsidRPr="001447D0" w:rsidRDefault="004E2E62" w:rsidP="00BF5592">
      <w:pPr>
        <w:rPr>
          <w:rFonts w:ascii="Sylfaen" w:hAnsi="Sylfaen"/>
          <w:b/>
        </w:rPr>
      </w:pPr>
    </w:p>
    <w:p w14:paraId="668DE505" w14:textId="77777777" w:rsidR="004E2E62" w:rsidRPr="001447D0" w:rsidRDefault="004E2E62" w:rsidP="00927293">
      <w:pPr>
        <w:jc w:val="right"/>
        <w:rPr>
          <w:rFonts w:ascii="Sylfaen" w:hAnsi="Sylfaen"/>
          <w:b/>
          <w:lang w:val="ka-GE"/>
        </w:rPr>
      </w:pPr>
      <w:r w:rsidRPr="001447D0">
        <w:rPr>
          <w:rFonts w:ascii="Sylfaen" w:hAnsi="Sylfaen"/>
          <w:b/>
          <w:lang w:val="ka-GE"/>
        </w:rPr>
        <w:t xml:space="preserve">დანართი 2 </w:t>
      </w:r>
    </w:p>
    <w:p w14:paraId="6C97D6F1" w14:textId="77777777" w:rsidR="004E2E62" w:rsidRPr="001447D0" w:rsidRDefault="004E2E62" w:rsidP="00BF5592">
      <w:pPr>
        <w:rPr>
          <w:rFonts w:ascii="Sylfaen" w:hAnsi="Sylfaen"/>
          <w:b/>
          <w:sz w:val="36"/>
          <w:szCs w:val="36"/>
          <w:lang w:val="ka-GE"/>
        </w:rPr>
      </w:pPr>
      <w:r w:rsidRPr="001447D0">
        <w:rPr>
          <w:rFonts w:ascii="Sylfaen" w:hAnsi="Sylfaen"/>
          <w:b/>
          <w:sz w:val="36"/>
          <w:szCs w:val="36"/>
          <w:lang w:val="ka-GE"/>
        </w:rPr>
        <w:t xml:space="preserve">მოთხოვნის ანალიზი </w:t>
      </w:r>
    </w:p>
    <w:p w14:paraId="181DCB7F" w14:textId="77777777" w:rsidR="004E2E62" w:rsidRPr="001447D0" w:rsidRDefault="004E2E62" w:rsidP="00BF5592">
      <w:pPr>
        <w:rPr>
          <w:rFonts w:ascii="Sylfaen" w:hAnsi="Sylfaen"/>
          <w:b/>
          <w:lang w:val="ka-GE"/>
        </w:rPr>
      </w:pPr>
    </w:p>
    <w:p w14:paraId="4A148900" w14:textId="77777777" w:rsidR="004E2E62" w:rsidRPr="001447D0" w:rsidRDefault="004E2E62" w:rsidP="00BF5592">
      <w:pPr>
        <w:rPr>
          <w:rFonts w:ascii="Sylfaen" w:hAnsi="Sylfaen"/>
          <w:b/>
          <w:color w:val="2E74B5" w:themeColor="accent1" w:themeShade="BF"/>
          <w:lang w:val="ka-GE"/>
        </w:rPr>
      </w:pPr>
      <w:r w:rsidRPr="001447D0">
        <w:rPr>
          <w:rFonts w:ascii="Sylfaen" w:hAnsi="Sylfaen"/>
          <w:b/>
          <w:color w:val="2E74B5" w:themeColor="accent1" w:themeShade="BF"/>
          <w:lang w:val="ka-GE"/>
        </w:rPr>
        <w:t xml:space="preserve">გამოკითხულთა რაოდენობა: 3444 </w:t>
      </w:r>
    </w:p>
    <w:p w14:paraId="10D891E1" w14:textId="77777777" w:rsidR="004E2E62" w:rsidRPr="001447D0" w:rsidRDefault="004E2E62" w:rsidP="00BF5592">
      <w:pPr>
        <w:rPr>
          <w:rFonts w:ascii="Sylfaen" w:hAnsi="Sylfaen"/>
          <w:b/>
          <w:color w:val="2E74B5" w:themeColor="accent1" w:themeShade="BF"/>
          <w:lang w:val="ka-GE"/>
        </w:rPr>
      </w:pPr>
      <w:r w:rsidRPr="001447D0">
        <w:rPr>
          <w:rFonts w:ascii="Sylfaen" w:hAnsi="Sylfaen"/>
          <w:b/>
          <w:color w:val="2E74B5" w:themeColor="accent1" w:themeShade="BF"/>
          <w:lang w:val="ka-GE"/>
        </w:rPr>
        <w:t xml:space="preserve">პერიოდი: აპრილი </w:t>
      </w:r>
    </w:p>
    <w:p w14:paraId="5F612626" w14:textId="77777777" w:rsidR="004E2E62" w:rsidRPr="001447D0" w:rsidRDefault="004E2E62" w:rsidP="00BF5592">
      <w:pPr>
        <w:rPr>
          <w:rFonts w:ascii="Sylfaen" w:hAnsi="Sylfaen"/>
          <w:b/>
          <w:color w:val="2E74B5" w:themeColor="accent1" w:themeShade="BF"/>
          <w:lang w:val="ka-GE"/>
        </w:rPr>
      </w:pPr>
      <w:r w:rsidRPr="001447D0">
        <w:rPr>
          <w:rFonts w:ascii="Sylfaen" w:hAnsi="Sylfaen"/>
          <w:b/>
          <w:color w:val="2E74B5" w:themeColor="accent1" w:themeShade="BF"/>
          <w:lang w:val="ka-GE"/>
        </w:rPr>
        <w:t xml:space="preserve">ადგილი: მარჯანიშვილის თეატრი დიდი და მცირე დარბაზი </w:t>
      </w:r>
    </w:p>
    <w:p w14:paraId="2D016F99" w14:textId="77777777" w:rsidR="004E2E62" w:rsidRPr="001447D0" w:rsidRDefault="004E2E62" w:rsidP="00BF5592">
      <w:pPr>
        <w:rPr>
          <w:rFonts w:ascii="Sylfaen" w:hAnsi="Sylfaen"/>
          <w:b/>
          <w:lang w:val="ka-GE"/>
        </w:rPr>
      </w:pPr>
    </w:p>
    <w:tbl>
      <w:tblPr>
        <w:tblStyle w:val="TableGrid"/>
        <w:tblW w:w="0" w:type="auto"/>
        <w:tblLook w:val="04A0" w:firstRow="1" w:lastRow="0" w:firstColumn="1" w:lastColumn="0" w:noHBand="0" w:noVBand="1"/>
      </w:tblPr>
      <w:tblGrid>
        <w:gridCol w:w="4392"/>
        <w:gridCol w:w="1087"/>
        <w:gridCol w:w="1391"/>
        <w:gridCol w:w="1391"/>
        <w:gridCol w:w="1301"/>
        <w:gridCol w:w="1280"/>
      </w:tblGrid>
      <w:tr w:rsidR="004E2E62" w:rsidRPr="001447D0" w14:paraId="2173AD9D" w14:textId="77777777" w:rsidTr="00543D28">
        <w:tc>
          <w:tcPr>
            <w:tcW w:w="4392" w:type="dxa"/>
          </w:tcPr>
          <w:p w14:paraId="2B231AB9" w14:textId="77777777" w:rsidR="004E2E62" w:rsidRPr="001447D0" w:rsidRDefault="004E2E62" w:rsidP="00BF5592">
            <w:pPr>
              <w:rPr>
                <w:rFonts w:ascii="Sylfaen" w:hAnsi="Sylfaen"/>
                <w:b/>
                <w:lang w:val="ka-GE"/>
              </w:rPr>
            </w:pPr>
            <w:r w:rsidRPr="001447D0">
              <w:rPr>
                <w:rFonts w:ascii="Sylfaen" w:hAnsi="Sylfaen"/>
                <w:b/>
                <w:lang w:val="ka-GE"/>
              </w:rPr>
              <w:t xml:space="preserve">კითხვა </w:t>
            </w:r>
          </w:p>
        </w:tc>
        <w:tc>
          <w:tcPr>
            <w:tcW w:w="1070" w:type="dxa"/>
          </w:tcPr>
          <w:p w14:paraId="7CC4F263" w14:textId="77777777" w:rsidR="004E2E62" w:rsidRPr="001447D0" w:rsidRDefault="004E2E62" w:rsidP="00BF5592">
            <w:pPr>
              <w:rPr>
                <w:rFonts w:ascii="Sylfaen" w:hAnsi="Sylfaen"/>
                <w:b/>
                <w:lang w:val="ka-GE"/>
              </w:rPr>
            </w:pPr>
            <w:r w:rsidRPr="001447D0">
              <w:rPr>
                <w:rFonts w:ascii="Sylfaen" w:hAnsi="Sylfaen"/>
                <w:b/>
                <w:lang w:val="ka-GE"/>
              </w:rPr>
              <w:t xml:space="preserve">თვეში 1 </w:t>
            </w:r>
          </w:p>
        </w:tc>
        <w:tc>
          <w:tcPr>
            <w:tcW w:w="1368" w:type="dxa"/>
          </w:tcPr>
          <w:p w14:paraId="2A93AF3C" w14:textId="77777777" w:rsidR="004E2E62" w:rsidRPr="001447D0" w:rsidRDefault="004E2E62" w:rsidP="00BF5592">
            <w:pPr>
              <w:rPr>
                <w:rFonts w:ascii="Sylfaen" w:hAnsi="Sylfaen"/>
                <w:b/>
                <w:lang w:val="ka-GE"/>
              </w:rPr>
            </w:pPr>
            <w:r w:rsidRPr="001447D0">
              <w:rPr>
                <w:rFonts w:ascii="Sylfaen" w:hAnsi="Sylfaen"/>
                <w:b/>
                <w:lang w:val="ka-GE"/>
              </w:rPr>
              <w:t xml:space="preserve">წელიწადში 1 </w:t>
            </w:r>
          </w:p>
        </w:tc>
        <w:tc>
          <w:tcPr>
            <w:tcW w:w="1368" w:type="dxa"/>
          </w:tcPr>
          <w:p w14:paraId="7EB66098" w14:textId="77777777" w:rsidR="004E2E62" w:rsidRPr="001447D0" w:rsidRDefault="004E2E62" w:rsidP="00BF5592">
            <w:pPr>
              <w:rPr>
                <w:rFonts w:ascii="Sylfaen" w:hAnsi="Sylfaen"/>
                <w:b/>
                <w:lang w:val="ka-GE"/>
              </w:rPr>
            </w:pPr>
            <w:r w:rsidRPr="001447D0">
              <w:rPr>
                <w:rFonts w:ascii="Sylfaen" w:hAnsi="Sylfaen"/>
                <w:b/>
                <w:lang w:val="ka-GE"/>
              </w:rPr>
              <w:t xml:space="preserve">წელიწადში 4 </w:t>
            </w:r>
          </w:p>
        </w:tc>
        <w:tc>
          <w:tcPr>
            <w:tcW w:w="1280" w:type="dxa"/>
          </w:tcPr>
          <w:p w14:paraId="35A49238" w14:textId="77777777" w:rsidR="004E2E62" w:rsidRPr="001447D0" w:rsidRDefault="004E2E62" w:rsidP="00BF5592">
            <w:pPr>
              <w:rPr>
                <w:rFonts w:ascii="Sylfaen" w:hAnsi="Sylfaen"/>
                <w:b/>
                <w:lang w:val="ka-GE"/>
              </w:rPr>
            </w:pPr>
            <w:r w:rsidRPr="001447D0">
              <w:rPr>
                <w:rFonts w:ascii="Sylfaen" w:hAnsi="Sylfaen"/>
                <w:b/>
                <w:lang w:val="ka-GE"/>
              </w:rPr>
              <w:t xml:space="preserve">ვარ პირველად ბოლო 5 წლის მანძილზე  </w:t>
            </w:r>
          </w:p>
        </w:tc>
        <w:tc>
          <w:tcPr>
            <w:tcW w:w="1280" w:type="dxa"/>
          </w:tcPr>
          <w:p w14:paraId="058A3082" w14:textId="77777777" w:rsidR="004E2E62" w:rsidRPr="001447D0" w:rsidRDefault="004E2E62" w:rsidP="00BF5592">
            <w:pPr>
              <w:rPr>
                <w:rFonts w:ascii="Sylfaen" w:hAnsi="Sylfaen"/>
                <w:b/>
                <w:lang w:val="ka-GE"/>
              </w:rPr>
            </w:pPr>
            <w:r w:rsidRPr="001447D0">
              <w:rPr>
                <w:rFonts w:ascii="Sylfaen" w:hAnsi="Sylfaen"/>
                <w:b/>
                <w:lang w:val="ka-GE"/>
              </w:rPr>
              <w:t xml:space="preserve">არ გაგვცა პასუხი </w:t>
            </w:r>
          </w:p>
        </w:tc>
      </w:tr>
      <w:tr w:rsidR="004E2E62" w:rsidRPr="001447D0" w14:paraId="7668850A" w14:textId="77777777" w:rsidTr="00543D28">
        <w:tc>
          <w:tcPr>
            <w:tcW w:w="4392" w:type="dxa"/>
          </w:tcPr>
          <w:p w14:paraId="6DD83753" w14:textId="77777777" w:rsidR="004E2E62" w:rsidRPr="001447D0" w:rsidRDefault="004E2E62" w:rsidP="00BF5592">
            <w:pPr>
              <w:rPr>
                <w:rFonts w:ascii="Sylfaen" w:hAnsi="Sylfaen"/>
                <w:b/>
                <w:lang w:val="ka-GE"/>
              </w:rPr>
            </w:pPr>
            <w:r w:rsidRPr="001447D0">
              <w:rPr>
                <w:rFonts w:ascii="Sylfaen" w:hAnsi="Sylfaen"/>
                <w:b/>
                <w:lang w:val="ka-GE"/>
              </w:rPr>
              <w:t xml:space="preserve">რამდენად ხშირად დადიხართ თეატრში </w:t>
            </w:r>
          </w:p>
        </w:tc>
        <w:tc>
          <w:tcPr>
            <w:tcW w:w="1070" w:type="dxa"/>
          </w:tcPr>
          <w:p w14:paraId="1ACF5C72" w14:textId="77777777" w:rsidR="004E2E62" w:rsidRPr="001447D0" w:rsidRDefault="004E2E62" w:rsidP="00BF5592">
            <w:pPr>
              <w:rPr>
                <w:rFonts w:ascii="Sylfaen" w:hAnsi="Sylfaen"/>
                <w:b/>
                <w:lang w:val="ka-GE"/>
              </w:rPr>
            </w:pPr>
            <w:r w:rsidRPr="001447D0">
              <w:rPr>
                <w:rFonts w:ascii="Sylfaen" w:hAnsi="Sylfaen"/>
                <w:b/>
                <w:lang w:val="ka-GE"/>
              </w:rPr>
              <w:t>467  - თვეში ერთხელ</w:t>
            </w:r>
          </w:p>
        </w:tc>
        <w:tc>
          <w:tcPr>
            <w:tcW w:w="1368" w:type="dxa"/>
          </w:tcPr>
          <w:p w14:paraId="201A4D78" w14:textId="77777777" w:rsidR="004E2E62" w:rsidRPr="001447D0" w:rsidRDefault="004E2E62" w:rsidP="00BF5592">
            <w:pPr>
              <w:rPr>
                <w:rFonts w:ascii="Sylfaen" w:hAnsi="Sylfaen"/>
                <w:b/>
                <w:lang w:val="ka-GE"/>
              </w:rPr>
            </w:pPr>
            <w:r w:rsidRPr="001447D0">
              <w:rPr>
                <w:rFonts w:ascii="Sylfaen" w:hAnsi="Sylfaen"/>
                <w:b/>
                <w:lang w:val="ka-GE"/>
              </w:rPr>
              <w:t xml:space="preserve">480 -  წელიწადში ერთხელ </w:t>
            </w:r>
          </w:p>
          <w:p w14:paraId="2C1AB615" w14:textId="77777777" w:rsidR="004E2E62" w:rsidRPr="001447D0" w:rsidRDefault="004E2E62" w:rsidP="00BF5592">
            <w:pPr>
              <w:rPr>
                <w:rFonts w:ascii="Sylfaen" w:hAnsi="Sylfaen"/>
                <w:b/>
                <w:lang w:val="ka-GE"/>
              </w:rPr>
            </w:pPr>
          </w:p>
        </w:tc>
        <w:tc>
          <w:tcPr>
            <w:tcW w:w="1368" w:type="dxa"/>
          </w:tcPr>
          <w:p w14:paraId="17C81408" w14:textId="77777777" w:rsidR="004E2E62" w:rsidRPr="001447D0" w:rsidRDefault="004E2E62" w:rsidP="00BF5592">
            <w:pPr>
              <w:rPr>
                <w:rFonts w:ascii="Sylfaen" w:hAnsi="Sylfaen"/>
                <w:b/>
                <w:lang w:val="ka-GE"/>
              </w:rPr>
            </w:pPr>
            <w:r w:rsidRPr="001447D0">
              <w:rPr>
                <w:rFonts w:ascii="Sylfaen" w:hAnsi="Sylfaen"/>
                <w:b/>
                <w:lang w:val="ka-GE"/>
              </w:rPr>
              <w:t>1655 -  წელიწადში   4ჯერ</w:t>
            </w:r>
          </w:p>
          <w:p w14:paraId="71B5268F" w14:textId="77777777" w:rsidR="004E2E62" w:rsidRPr="001447D0" w:rsidRDefault="004E2E62" w:rsidP="00BF5592">
            <w:pPr>
              <w:rPr>
                <w:rFonts w:ascii="Sylfaen" w:hAnsi="Sylfaen"/>
                <w:b/>
                <w:lang w:val="ka-GE"/>
              </w:rPr>
            </w:pPr>
          </w:p>
        </w:tc>
        <w:tc>
          <w:tcPr>
            <w:tcW w:w="1280" w:type="dxa"/>
          </w:tcPr>
          <w:p w14:paraId="4D9529DE" w14:textId="77777777" w:rsidR="004E2E62" w:rsidRPr="001447D0" w:rsidRDefault="004E2E62" w:rsidP="00BF5592">
            <w:pPr>
              <w:rPr>
                <w:rFonts w:ascii="Sylfaen" w:hAnsi="Sylfaen"/>
                <w:b/>
                <w:lang w:val="ka-GE"/>
              </w:rPr>
            </w:pPr>
            <w:r w:rsidRPr="001447D0">
              <w:rPr>
                <w:rFonts w:ascii="Sylfaen" w:hAnsi="Sylfaen"/>
                <w:b/>
                <w:lang w:val="ka-GE"/>
              </w:rPr>
              <w:t xml:space="preserve">540  </w:t>
            </w:r>
          </w:p>
        </w:tc>
        <w:tc>
          <w:tcPr>
            <w:tcW w:w="1280" w:type="dxa"/>
          </w:tcPr>
          <w:p w14:paraId="6E741578" w14:textId="77777777" w:rsidR="004E2E62" w:rsidRPr="001447D0" w:rsidRDefault="004E2E62" w:rsidP="00BF5592">
            <w:pPr>
              <w:rPr>
                <w:rFonts w:ascii="Sylfaen" w:hAnsi="Sylfaen"/>
                <w:b/>
                <w:lang w:val="ka-GE"/>
              </w:rPr>
            </w:pPr>
            <w:r w:rsidRPr="001447D0">
              <w:rPr>
                <w:rFonts w:ascii="Sylfaen" w:hAnsi="Sylfaen"/>
                <w:b/>
                <w:lang w:val="ka-GE"/>
              </w:rPr>
              <w:t xml:space="preserve">402 </w:t>
            </w:r>
          </w:p>
        </w:tc>
      </w:tr>
    </w:tbl>
    <w:p w14:paraId="22C4D8EE" w14:textId="77777777" w:rsidR="004E2E62" w:rsidRPr="001447D0" w:rsidRDefault="004E2E62" w:rsidP="00BF5592">
      <w:pPr>
        <w:rPr>
          <w:rFonts w:ascii="Sylfaen" w:hAnsi="Sylfaen"/>
          <w:b/>
          <w:lang w:val="ka-GE"/>
        </w:rPr>
      </w:pPr>
    </w:p>
    <w:tbl>
      <w:tblPr>
        <w:tblStyle w:val="TableGrid"/>
        <w:tblW w:w="0" w:type="auto"/>
        <w:tblLook w:val="04A0" w:firstRow="1" w:lastRow="0" w:firstColumn="1" w:lastColumn="0" w:noHBand="0" w:noVBand="1"/>
      </w:tblPr>
      <w:tblGrid>
        <w:gridCol w:w="4392"/>
        <w:gridCol w:w="833"/>
        <w:gridCol w:w="1370"/>
        <w:gridCol w:w="1370"/>
      </w:tblGrid>
      <w:tr w:rsidR="004E2E62" w:rsidRPr="001447D0" w14:paraId="4CB7380A" w14:textId="77777777" w:rsidTr="00543D28">
        <w:tc>
          <w:tcPr>
            <w:tcW w:w="4392" w:type="dxa"/>
          </w:tcPr>
          <w:p w14:paraId="74C2E585" w14:textId="77777777" w:rsidR="004E2E62" w:rsidRPr="001447D0" w:rsidRDefault="004E2E62" w:rsidP="00BF5592">
            <w:pPr>
              <w:rPr>
                <w:rFonts w:ascii="Sylfaen" w:hAnsi="Sylfaen"/>
                <w:b/>
                <w:lang w:val="ka-GE"/>
              </w:rPr>
            </w:pPr>
            <w:r w:rsidRPr="001447D0">
              <w:rPr>
                <w:rFonts w:ascii="Sylfaen" w:hAnsi="Sylfaen"/>
                <w:b/>
                <w:lang w:val="ka-GE"/>
              </w:rPr>
              <w:t xml:space="preserve">კითხვა </w:t>
            </w:r>
          </w:p>
        </w:tc>
        <w:tc>
          <w:tcPr>
            <w:tcW w:w="833" w:type="dxa"/>
          </w:tcPr>
          <w:p w14:paraId="73EC0EF5" w14:textId="77777777" w:rsidR="004E2E62" w:rsidRPr="001447D0" w:rsidRDefault="004E2E62" w:rsidP="00BF5592">
            <w:pPr>
              <w:rPr>
                <w:rFonts w:ascii="Sylfaen" w:hAnsi="Sylfaen"/>
                <w:b/>
                <w:lang w:val="ka-GE"/>
              </w:rPr>
            </w:pPr>
            <w:r w:rsidRPr="001447D0">
              <w:rPr>
                <w:rFonts w:ascii="Sylfaen" w:hAnsi="Sylfaen"/>
                <w:b/>
                <w:lang w:val="ka-GE"/>
              </w:rPr>
              <w:t>კი</w:t>
            </w:r>
          </w:p>
        </w:tc>
        <w:tc>
          <w:tcPr>
            <w:tcW w:w="1368" w:type="dxa"/>
          </w:tcPr>
          <w:p w14:paraId="4206BFB8" w14:textId="77777777" w:rsidR="004E2E62" w:rsidRPr="001447D0" w:rsidRDefault="004E2E62" w:rsidP="00BF5592">
            <w:pPr>
              <w:rPr>
                <w:rFonts w:ascii="Sylfaen" w:hAnsi="Sylfaen"/>
                <w:b/>
                <w:lang w:val="ka-GE"/>
              </w:rPr>
            </w:pPr>
            <w:r w:rsidRPr="001447D0">
              <w:rPr>
                <w:rFonts w:ascii="Sylfaen" w:hAnsi="Sylfaen"/>
                <w:b/>
                <w:lang w:val="ka-GE"/>
              </w:rPr>
              <w:t>არა</w:t>
            </w:r>
          </w:p>
        </w:tc>
        <w:tc>
          <w:tcPr>
            <w:tcW w:w="1368" w:type="dxa"/>
          </w:tcPr>
          <w:p w14:paraId="17F5D348" w14:textId="77777777" w:rsidR="004E2E62" w:rsidRPr="001447D0" w:rsidRDefault="004E2E62" w:rsidP="00BF5592">
            <w:pPr>
              <w:rPr>
                <w:rFonts w:ascii="Sylfaen" w:hAnsi="Sylfaen"/>
                <w:b/>
                <w:lang w:val="ka-GE"/>
              </w:rPr>
            </w:pPr>
            <w:r w:rsidRPr="001447D0">
              <w:rPr>
                <w:rFonts w:ascii="Sylfaen" w:hAnsi="Sylfaen"/>
                <w:b/>
                <w:lang w:val="ka-GE"/>
              </w:rPr>
              <w:t xml:space="preserve">პირობა </w:t>
            </w:r>
          </w:p>
        </w:tc>
      </w:tr>
      <w:tr w:rsidR="004E2E62" w:rsidRPr="001447D0" w14:paraId="1DA1A413" w14:textId="77777777" w:rsidTr="00543D28">
        <w:tc>
          <w:tcPr>
            <w:tcW w:w="4392" w:type="dxa"/>
          </w:tcPr>
          <w:p w14:paraId="2BEDAB08" w14:textId="77777777" w:rsidR="004E2E62" w:rsidRPr="001447D0" w:rsidRDefault="004E2E62" w:rsidP="00BF5592">
            <w:pPr>
              <w:rPr>
                <w:rFonts w:ascii="Sylfaen" w:hAnsi="Sylfaen"/>
                <w:b/>
                <w:lang w:val="ka-GE"/>
              </w:rPr>
            </w:pPr>
            <w:r w:rsidRPr="001447D0">
              <w:rPr>
                <w:rFonts w:ascii="Sylfaen" w:hAnsi="Sylfaen"/>
                <w:b/>
                <w:lang w:val="ka-GE"/>
              </w:rPr>
              <w:t xml:space="preserve">დაინტერესდებით თუ არა მარჯანიშვილის თეატრის ახალი სპექტაკლით თუკი ის არ არის ამ შენობაში არამედ არის ქალაქგარეთ , ტაბახმელას ტერიტორიაზე  </w:t>
            </w:r>
          </w:p>
        </w:tc>
        <w:tc>
          <w:tcPr>
            <w:tcW w:w="833" w:type="dxa"/>
          </w:tcPr>
          <w:p w14:paraId="57C70BC0" w14:textId="77777777" w:rsidR="004E2E62" w:rsidRPr="001447D0" w:rsidRDefault="004E2E62" w:rsidP="00BF5592">
            <w:pPr>
              <w:rPr>
                <w:rFonts w:ascii="Sylfaen" w:hAnsi="Sylfaen"/>
                <w:b/>
                <w:lang w:val="ka-GE"/>
              </w:rPr>
            </w:pPr>
            <w:r w:rsidRPr="001447D0">
              <w:rPr>
                <w:rFonts w:ascii="Sylfaen" w:hAnsi="Sylfaen"/>
                <w:b/>
                <w:lang w:val="ka-GE"/>
              </w:rPr>
              <w:t xml:space="preserve">3100 </w:t>
            </w:r>
          </w:p>
        </w:tc>
        <w:tc>
          <w:tcPr>
            <w:tcW w:w="1368" w:type="dxa"/>
          </w:tcPr>
          <w:p w14:paraId="0A1AA749" w14:textId="77777777" w:rsidR="004E2E62" w:rsidRPr="001447D0" w:rsidRDefault="004E2E62" w:rsidP="00BF5592">
            <w:pPr>
              <w:rPr>
                <w:rFonts w:ascii="Sylfaen" w:hAnsi="Sylfaen"/>
                <w:b/>
                <w:lang w:val="ka-GE"/>
              </w:rPr>
            </w:pPr>
            <w:r w:rsidRPr="001447D0">
              <w:rPr>
                <w:rFonts w:ascii="Sylfaen" w:hAnsi="Sylfaen"/>
                <w:b/>
                <w:lang w:val="ka-GE"/>
              </w:rPr>
              <w:t xml:space="preserve">არ უპასუხიათ </w:t>
            </w:r>
          </w:p>
        </w:tc>
        <w:tc>
          <w:tcPr>
            <w:tcW w:w="1368" w:type="dxa"/>
          </w:tcPr>
          <w:p w14:paraId="3B904987" w14:textId="77777777" w:rsidR="004E2E62" w:rsidRPr="001447D0" w:rsidRDefault="004E2E62" w:rsidP="00BF5592">
            <w:pPr>
              <w:rPr>
                <w:rFonts w:ascii="Sylfaen" w:hAnsi="Sylfaen"/>
                <w:b/>
                <w:lang w:val="ka-GE"/>
              </w:rPr>
            </w:pPr>
            <w:r w:rsidRPr="001447D0">
              <w:rPr>
                <w:rFonts w:ascii="Sylfaen" w:hAnsi="Sylfaen"/>
                <w:b/>
                <w:lang w:val="ka-GE"/>
              </w:rPr>
              <w:t>გააჩნია სპექტაკლს;</w:t>
            </w:r>
          </w:p>
          <w:p w14:paraId="296187C0" w14:textId="77777777" w:rsidR="004E2E62" w:rsidRPr="001447D0" w:rsidRDefault="004E2E62" w:rsidP="00BF5592">
            <w:pPr>
              <w:rPr>
                <w:rFonts w:ascii="Sylfaen" w:hAnsi="Sylfaen"/>
                <w:b/>
                <w:lang w:val="ka-GE"/>
              </w:rPr>
            </w:pPr>
            <w:r w:rsidRPr="001447D0">
              <w:rPr>
                <w:rFonts w:ascii="Sylfaen" w:hAnsi="Sylfaen"/>
                <w:b/>
                <w:lang w:val="ka-GE"/>
              </w:rPr>
              <w:t xml:space="preserve">გააჩნია როგორი იქნება გარემო;  </w:t>
            </w:r>
          </w:p>
        </w:tc>
      </w:tr>
    </w:tbl>
    <w:p w14:paraId="5D201FC7" w14:textId="77777777" w:rsidR="004E2E62" w:rsidRPr="001447D0" w:rsidRDefault="004E2E62" w:rsidP="00BF5592">
      <w:pPr>
        <w:rPr>
          <w:rFonts w:ascii="Sylfaen" w:hAnsi="Sylfaen"/>
          <w:b/>
        </w:rPr>
      </w:pPr>
    </w:p>
    <w:p w14:paraId="346FFBF2" w14:textId="77777777" w:rsidR="004E2E62" w:rsidRPr="001447D0" w:rsidRDefault="004E2E62" w:rsidP="00BF5592">
      <w:pPr>
        <w:rPr>
          <w:rFonts w:ascii="Sylfaen" w:hAnsi="Sylfaen"/>
          <w:b/>
          <w:lang w:val="ka-GE"/>
        </w:rPr>
      </w:pPr>
    </w:p>
    <w:p w14:paraId="472146E9" w14:textId="77777777" w:rsidR="004E2E62" w:rsidRPr="001447D0" w:rsidRDefault="004E2E62" w:rsidP="00BF5592">
      <w:pPr>
        <w:rPr>
          <w:rFonts w:ascii="Sylfaen" w:hAnsi="Sylfaen"/>
          <w:b/>
          <w:lang w:val="ka-GE"/>
        </w:rPr>
      </w:pPr>
    </w:p>
    <w:p w14:paraId="5862CB0B" w14:textId="77777777" w:rsidR="004E2E62" w:rsidRPr="001447D0" w:rsidRDefault="004E2E62" w:rsidP="00BF5592">
      <w:pPr>
        <w:rPr>
          <w:rFonts w:ascii="Sylfaen" w:hAnsi="Sylfaen"/>
          <w:b/>
          <w:lang w:val="ka-GE"/>
        </w:rPr>
      </w:pPr>
    </w:p>
    <w:tbl>
      <w:tblPr>
        <w:tblStyle w:val="TableGrid"/>
        <w:tblW w:w="0" w:type="auto"/>
        <w:tblLook w:val="04A0" w:firstRow="1" w:lastRow="0" w:firstColumn="1" w:lastColumn="0" w:noHBand="0" w:noVBand="1"/>
      </w:tblPr>
      <w:tblGrid>
        <w:gridCol w:w="4392"/>
        <w:gridCol w:w="833"/>
        <w:gridCol w:w="1368"/>
        <w:gridCol w:w="1368"/>
        <w:gridCol w:w="1280"/>
      </w:tblGrid>
      <w:tr w:rsidR="004E2E62" w:rsidRPr="001447D0" w14:paraId="061DE269" w14:textId="77777777" w:rsidTr="00543D28">
        <w:tc>
          <w:tcPr>
            <w:tcW w:w="4392" w:type="dxa"/>
          </w:tcPr>
          <w:p w14:paraId="6114583C" w14:textId="77777777" w:rsidR="004E2E62" w:rsidRPr="001447D0" w:rsidRDefault="004E2E62" w:rsidP="00BF5592">
            <w:pPr>
              <w:rPr>
                <w:rFonts w:ascii="Sylfaen" w:hAnsi="Sylfaen"/>
                <w:b/>
                <w:lang w:val="ka-GE"/>
              </w:rPr>
            </w:pPr>
            <w:r w:rsidRPr="001447D0">
              <w:rPr>
                <w:rFonts w:ascii="Sylfaen" w:hAnsi="Sylfaen"/>
                <w:b/>
                <w:lang w:val="ka-GE"/>
              </w:rPr>
              <w:t xml:space="preserve">კითხვა </w:t>
            </w:r>
          </w:p>
        </w:tc>
        <w:tc>
          <w:tcPr>
            <w:tcW w:w="833" w:type="dxa"/>
          </w:tcPr>
          <w:p w14:paraId="6489DD92" w14:textId="77777777" w:rsidR="004E2E62" w:rsidRPr="001447D0" w:rsidRDefault="004E2E62" w:rsidP="00BF5592">
            <w:pPr>
              <w:rPr>
                <w:rFonts w:ascii="Sylfaen" w:hAnsi="Sylfaen"/>
                <w:b/>
                <w:lang w:val="ka-GE"/>
              </w:rPr>
            </w:pPr>
            <w:r w:rsidRPr="001447D0">
              <w:rPr>
                <w:rFonts w:ascii="Sylfaen" w:hAnsi="Sylfaen"/>
                <w:b/>
                <w:lang w:val="ka-GE"/>
              </w:rPr>
              <w:t>კი</w:t>
            </w:r>
          </w:p>
        </w:tc>
        <w:tc>
          <w:tcPr>
            <w:tcW w:w="1368" w:type="dxa"/>
          </w:tcPr>
          <w:p w14:paraId="180619D6" w14:textId="77777777" w:rsidR="004E2E62" w:rsidRPr="001447D0" w:rsidRDefault="004E2E62" w:rsidP="00BF5592">
            <w:pPr>
              <w:rPr>
                <w:rFonts w:ascii="Sylfaen" w:hAnsi="Sylfaen"/>
                <w:b/>
                <w:lang w:val="ka-GE"/>
              </w:rPr>
            </w:pPr>
            <w:r w:rsidRPr="001447D0">
              <w:rPr>
                <w:rFonts w:ascii="Sylfaen" w:hAnsi="Sylfaen"/>
                <w:b/>
                <w:lang w:val="ka-GE"/>
              </w:rPr>
              <w:t>არა</w:t>
            </w:r>
          </w:p>
        </w:tc>
        <w:tc>
          <w:tcPr>
            <w:tcW w:w="1368" w:type="dxa"/>
          </w:tcPr>
          <w:p w14:paraId="3D19DA85" w14:textId="77777777" w:rsidR="004E2E62" w:rsidRPr="001447D0" w:rsidRDefault="004E2E62" w:rsidP="00BF5592">
            <w:pPr>
              <w:rPr>
                <w:rFonts w:ascii="Sylfaen" w:hAnsi="Sylfaen"/>
                <w:b/>
                <w:lang w:val="ka-GE"/>
              </w:rPr>
            </w:pPr>
            <w:r w:rsidRPr="001447D0">
              <w:rPr>
                <w:rFonts w:ascii="Sylfaen" w:hAnsi="Sylfaen"/>
                <w:b/>
                <w:lang w:val="ka-GE"/>
              </w:rPr>
              <w:t xml:space="preserve">სხვა  </w:t>
            </w:r>
          </w:p>
        </w:tc>
        <w:tc>
          <w:tcPr>
            <w:tcW w:w="1280" w:type="dxa"/>
          </w:tcPr>
          <w:p w14:paraId="23E0E780" w14:textId="77777777" w:rsidR="004E2E62" w:rsidRPr="001447D0" w:rsidRDefault="004E2E62" w:rsidP="00BF5592">
            <w:pPr>
              <w:rPr>
                <w:rFonts w:ascii="Sylfaen" w:hAnsi="Sylfaen"/>
                <w:b/>
                <w:lang w:val="ka-GE"/>
              </w:rPr>
            </w:pPr>
          </w:p>
        </w:tc>
      </w:tr>
      <w:tr w:rsidR="004E2E62" w:rsidRPr="001447D0" w14:paraId="3257D8D6" w14:textId="77777777" w:rsidTr="00543D28">
        <w:tc>
          <w:tcPr>
            <w:tcW w:w="4392" w:type="dxa"/>
          </w:tcPr>
          <w:p w14:paraId="43837F81" w14:textId="77777777" w:rsidR="004E2E62" w:rsidRPr="001447D0" w:rsidRDefault="004E2E62" w:rsidP="00BF5592">
            <w:pPr>
              <w:rPr>
                <w:rFonts w:ascii="Sylfaen" w:hAnsi="Sylfaen"/>
                <w:b/>
                <w:lang w:val="ka-GE"/>
              </w:rPr>
            </w:pPr>
            <w:r w:rsidRPr="001447D0">
              <w:rPr>
                <w:rFonts w:ascii="Sylfaen" w:hAnsi="Sylfaen"/>
                <w:b/>
                <w:lang w:val="ka-GE"/>
              </w:rPr>
              <w:t xml:space="preserve">მოგწონთ თუ არა იდეა ტეატრის ახალი სცენის ქალაქის ცენტრიდან გარეთ ბუნებაში გატანის </w:t>
            </w:r>
          </w:p>
        </w:tc>
        <w:tc>
          <w:tcPr>
            <w:tcW w:w="833" w:type="dxa"/>
          </w:tcPr>
          <w:p w14:paraId="26BF5BE5" w14:textId="77777777" w:rsidR="004E2E62" w:rsidRPr="001447D0" w:rsidRDefault="004E2E62" w:rsidP="00BF5592">
            <w:pPr>
              <w:rPr>
                <w:rFonts w:ascii="Sylfaen" w:hAnsi="Sylfaen"/>
                <w:b/>
                <w:lang w:val="ka-GE"/>
              </w:rPr>
            </w:pPr>
            <w:r w:rsidRPr="001447D0">
              <w:rPr>
                <w:rFonts w:ascii="Sylfaen" w:hAnsi="Sylfaen"/>
                <w:b/>
                <w:lang w:val="ka-GE"/>
              </w:rPr>
              <w:t xml:space="preserve">3002 </w:t>
            </w:r>
          </w:p>
        </w:tc>
        <w:tc>
          <w:tcPr>
            <w:tcW w:w="1368" w:type="dxa"/>
          </w:tcPr>
          <w:p w14:paraId="1635267A" w14:textId="77777777" w:rsidR="004E2E62" w:rsidRPr="001447D0" w:rsidRDefault="004E2E62" w:rsidP="00BF5592">
            <w:pPr>
              <w:rPr>
                <w:rFonts w:ascii="Sylfaen" w:hAnsi="Sylfaen"/>
                <w:b/>
                <w:lang w:val="ka-GE"/>
              </w:rPr>
            </w:pPr>
            <w:r w:rsidRPr="001447D0">
              <w:rPr>
                <w:rFonts w:ascii="Sylfaen" w:hAnsi="Sylfaen"/>
                <w:b/>
                <w:lang w:val="ka-GE"/>
              </w:rPr>
              <w:t xml:space="preserve">209  </w:t>
            </w:r>
          </w:p>
        </w:tc>
        <w:tc>
          <w:tcPr>
            <w:tcW w:w="1368" w:type="dxa"/>
          </w:tcPr>
          <w:p w14:paraId="1011D856" w14:textId="77777777" w:rsidR="004E2E62" w:rsidRPr="001447D0" w:rsidRDefault="004E2E62" w:rsidP="00BF5592">
            <w:pPr>
              <w:rPr>
                <w:rFonts w:ascii="Sylfaen" w:hAnsi="Sylfaen"/>
                <w:b/>
                <w:lang w:val="ka-GE"/>
              </w:rPr>
            </w:pPr>
            <w:r w:rsidRPr="001447D0">
              <w:rPr>
                <w:rFonts w:ascii="Sylfaen" w:hAnsi="Sylfaen"/>
                <w:b/>
                <w:lang w:val="ka-GE"/>
              </w:rPr>
              <w:t xml:space="preserve">გააჩნია როგორი იქნება; </w:t>
            </w:r>
          </w:p>
        </w:tc>
        <w:tc>
          <w:tcPr>
            <w:tcW w:w="1280" w:type="dxa"/>
          </w:tcPr>
          <w:p w14:paraId="17A50FB2" w14:textId="77777777" w:rsidR="004E2E62" w:rsidRPr="001447D0" w:rsidRDefault="004E2E62" w:rsidP="00BF5592">
            <w:pPr>
              <w:rPr>
                <w:rFonts w:ascii="Sylfaen" w:hAnsi="Sylfaen"/>
                <w:b/>
                <w:lang w:val="ka-GE"/>
              </w:rPr>
            </w:pPr>
          </w:p>
        </w:tc>
      </w:tr>
    </w:tbl>
    <w:p w14:paraId="6F2653EB" w14:textId="77777777" w:rsidR="004E2E62" w:rsidRPr="001447D0" w:rsidRDefault="004E2E62" w:rsidP="00BF5592">
      <w:pPr>
        <w:rPr>
          <w:rFonts w:ascii="Sylfaen" w:hAnsi="Sylfaen"/>
          <w:b/>
          <w:lang w:val="ka-GE"/>
        </w:rPr>
      </w:pPr>
    </w:p>
    <w:p w14:paraId="2C6E57D5" w14:textId="77777777" w:rsidR="004E2E62" w:rsidRPr="001447D0" w:rsidRDefault="004E2E62" w:rsidP="00BF5592">
      <w:pPr>
        <w:rPr>
          <w:rFonts w:ascii="Sylfaen" w:hAnsi="Sylfaen"/>
          <w:b/>
          <w:lang w:val="ka-GE"/>
        </w:rPr>
      </w:pPr>
    </w:p>
    <w:tbl>
      <w:tblPr>
        <w:tblStyle w:val="TableGrid"/>
        <w:tblW w:w="0" w:type="auto"/>
        <w:tblLook w:val="04A0" w:firstRow="1" w:lastRow="0" w:firstColumn="1" w:lastColumn="0" w:noHBand="0" w:noVBand="1"/>
      </w:tblPr>
      <w:tblGrid>
        <w:gridCol w:w="4392"/>
        <w:gridCol w:w="1546"/>
        <w:gridCol w:w="1386"/>
        <w:gridCol w:w="1376"/>
        <w:gridCol w:w="1649"/>
        <w:gridCol w:w="1621"/>
      </w:tblGrid>
      <w:tr w:rsidR="004E2E62" w:rsidRPr="001447D0" w14:paraId="7A3F4189" w14:textId="77777777" w:rsidTr="00543D28">
        <w:tc>
          <w:tcPr>
            <w:tcW w:w="4392" w:type="dxa"/>
          </w:tcPr>
          <w:p w14:paraId="202C4ACA" w14:textId="77777777" w:rsidR="004E2E62" w:rsidRPr="001447D0" w:rsidRDefault="004E2E62" w:rsidP="00BF5592">
            <w:pPr>
              <w:rPr>
                <w:rFonts w:ascii="Sylfaen" w:hAnsi="Sylfaen"/>
                <w:b/>
                <w:lang w:val="ka-GE"/>
              </w:rPr>
            </w:pPr>
            <w:r w:rsidRPr="001447D0">
              <w:rPr>
                <w:rFonts w:ascii="Sylfaen" w:hAnsi="Sylfaen"/>
                <w:b/>
                <w:lang w:val="ka-GE"/>
              </w:rPr>
              <w:t xml:space="preserve">კითხვა </w:t>
            </w:r>
          </w:p>
        </w:tc>
        <w:tc>
          <w:tcPr>
            <w:tcW w:w="1520" w:type="dxa"/>
          </w:tcPr>
          <w:p w14:paraId="5E3DFB00" w14:textId="77777777" w:rsidR="004E2E62" w:rsidRPr="001447D0" w:rsidRDefault="004E2E62" w:rsidP="00BF5592">
            <w:pPr>
              <w:rPr>
                <w:rFonts w:ascii="Sylfaen" w:hAnsi="Sylfaen"/>
                <w:b/>
                <w:lang w:val="ka-GE"/>
              </w:rPr>
            </w:pPr>
            <w:r w:rsidRPr="001447D0">
              <w:rPr>
                <w:rFonts w:ascii="Sylfaen" w:hAnsi="Sylfaen"/>
                <w:b/>
                <w:lang w:val="ka-GE"/>
              </w:rPr>
              <w:t xml:space="preserve">ტრანსპორტი </w:t>
            </w:r>
          </w:p>
        </w:tc>
        <w:tc>
          <w:tcPr>
            <w:tcW w:w="1368" w:type="dxa"/>
          </w:tcPr>
          <w:p w14:paraId="0AD3241E" w14:textId="77777777" w:rsidR="004E2E62" w:rsidRPr="001447D0" w:rsidRDefault="004E2E62" w:rsidP="00BF5592">
            <w:pPr>
              <w:rPr>
                <w:rFonts w:ascii="Sylfaen" w:hAnsi="Sylfaen"/>
                <w:b/>
                <w:lang w:val="ka-GE"/>
              </w:rPr>
            </w:pPr>
            <w:r w:rsidRPr="001447D0">
              <w:rPr>
                <w:rFonts w:ascii="Sylfaen" w:hAnsi="Sylfaen"/>
                <w:b/>
                <w:lang w:val="ka-GE"/>
              </w:rPr>
              <w:t xml:space="preserve">სიშორე ცენტრიდან </w:t>
            </w:r>
          </w:p>
        </w:tc>
        <w:tc>
          <w:tcPr>
            <w:tcW w:w="1368" w:type="dxa"/>
          </w:tcPr>
          <w:p w14:paraId="611D42B3" w14:textId="77777777" w:rsidR="004E2E62" w:rsidRPr="001447D0" w:rsidRDefault="004E2E62" w:rsidP="00BF5592">
            <w:pPr>
              <w:rPr>
                <w:rFonts w:ascii="Sylfaen" w:hAnsi="Sylfaen"/>
                <w:b/>
                <w:lang w:val="ka-GE"/>
              </w:rPr>
            </w:pPr>
            <w:r w:rsidRPr="001447D0">
              <w:rPr>
                <w:rFonts w:ascii="Sylfaen" w:hAnsi="Sylfaen"/>
                <w:b/>
                <w:lang w:val="ka-GE"/>
              </w:rPr>
              <w:t xml:space="preserve">სხვა   </w:t>
            </w:r>
          </w:p>
        </w:tc>
        <w:tc>
          <w:tcPr>
            <w:tcW w:w="1621" w:type="dxa"/>
          </w:tcPr>
          <w:p w14:paraId="3A94C8E2" w14:textId="77777777" w:rsidR="004E2E62" w:rsidRPr="001447D0" w:rsidRDefault="004E2E62" w:rsidP="00BF5592">
            <w:pPr>
              <w:rPr>
                <w:rFonts w:ascii="Sylfaen" w:hAnsi="Sylfaen"/>
                <w:b/>
                <w:lang w:val="ka-GE"/>
              </w:rPr>
            </w:pPr>
            <w:r w:rsidRPr="001447D0">
              <w:rPr>
                <w:rFonts w:ascii="Sylfaen" w:hAnsi="Sylfaen"/>
                <w:b/>
                <w:lang w:val="ka-GE"/>
              </w:rPr>
              <w:t xml:space="preserve">დაბრკოლებას ვერ ვბხედავ </w:t>
            </w:r>
          </w:p>
        </w:tc>
        <w:tc>
          <w:tcPr>
            <w:tcW w:w="1621" w:type="dxa"/>
          </w:tcPr>
          <w:p w14:paraId="78EB699A" w14:textId="77777777" w:rsidR="004E2E62" w:rsidRPr="001447D0" w:rsidRDefault="004E2E62" w:rsidP="00BF5592">
            <w:pPr>
              <w:rPr>
                <w:rFonts w:ascii="Sylfaen" w:hAnsi="Sylfaen"/>
                <w:b/>
                <w:lang w:val="ka-GE"/>
              </w:rPr>
            </w:pPr>
            <w:r w:rsidRPr="001447D0">
              <w:rPr>
                <w:rFonts w:ascii="Sylfaen" w:hAnsi="Sylfaen"/>
                <w:b/>
                <w:lang w:val="ka-GE"/>
              </w:rPr>
              <w:t xml:space="preserve">არ იცის </w:t>
            </w:r>
          </w:p>
        </w:tc>
      </w:tr>
      <w:tr w:rsidR="004E2E62" w14:paraId="34B440DC" w14:textId="77777777" w:rsidTr="00543D28">
        <w:tc>
          <w:tcPr>
            <w:tcW w:w="4392" w:type="dxa"/>
          </w:tcPr>
          <w:p w14:paraId="67C22A11" w14:textId="77777777" w:rsidR="004E2E62" w:rsidRPr="001447D0" w:rsidRDefault="004E2E62" w:rsidP="00BF5592">
            <w:pPr>
              <w:rPr>
                <w:rFonts w:ascii="Sylfaen" w:hAnsi="Sylfaen"/>
                <w:b/>
                <w:lang w:val="ka-GE"/>
              </w:rPr>
            </w:pPr>
            <w:r w:rsidRPr="001447D0">
              <w:rPr>
                <w:rFonts w:ascii="Sylfaen" w:hAnsi="Sylfaen"/>
                <w:b/>
                <w:lang w:val="ka-GE"/>
              </w:rPr>
              <w:t xml:space="preserve">რა მგაჩნიათ დაბრკოლებად ასეთ შემთხვევაში ტეატრში სიარულის </w:t>
            </w:r>
          </w:p>
        </w:tc>
        <w:tc>
          <w:tcPr>
            <w:tcW w:w="1520" w:type="dxa"/>
          </w:tcPr>
          <w:p w14:paraId="1ED4AD69" w14:textId="77777777" w:rsidR="004E2E62" w:rsidRPr="001447D0" w:rsidRDefault="004E2E62" w:rsidP="00BF5592">
            <w:pPr>
              <w:rPr>
                <w:rFonts w:ascii="Sylfaen" w:hAnsi="Sylfaen"/>
                <w:b/>
                <w:lang w:val="ka-GE"/>
              </w:rPr>
            </w:pPr>
            <w:r w:rsidRPr="001447D0">
              <w:rPr>
                <w:rFonts w:ascii="Sylfaen" w:hAnsi="Sylfaen"/>
                <w:b/>
                <w:lang w:val="ka-GE"/>
              </w:rPr>
              <w:t xml:space="preserve">400  </w:t>
            </w:r>
          </w:p>
        </w:tc>
        <w:tc>
          <w:tcPr>
            <w:tcW w:w="1368" w:type="dxa"/>
          </w:tcPr>
          <w:p w14:paraId="600D69D0" w14:textId="77777777" w:rsidR="004E2E62" w:rsidRPr="001447D0" w:rsidRDefault="004E2E62" w:rsidP="00BF5592">
            <w:pPr>
              <w:rPr>
                <w:rFonts w:ascii="Sylfaen" w:hAnsi="Sylfaen"/>
                <w:b/>
                <w:lang w:val="ka-GE"/>
              </w:rPr>
            </w:pPr>
            <w:r w:rsidRPr="001447D0">
              <w:rPr>
                <w:rFonts w:ascii="Sylfaen" w:hAnsi="Sylfaen"/>
                <w:b/>
                <w:lang w:val="ka-GE"/>
              </w:rPr>
              <w:t xml:space="preserve">605 </w:t>
            </w:r>
          </w:p>
        </w:tc>
        <w:tc>
          <w:tcPr>
            <w:tcW w:w="1368" w:type="dxa"/>
          </w:tcPr>
          <w:p w14:paraId="7DA13424" w14:textId="77777777" w:rsidR="004E2E62" w:rsidRPr="001447D0" w:rsidRDefault="004E2E62" w:rsidP="00BF5592">
            <w:pPr>
              <w:rPr>
                <w:rFonts w:ascii="Sylfaen" w:hAnsi="Sylfaen"/>
                <w:b/>
                <w:lang w:val="ka-GE"/>
              </w:rPr>
            </w:pPr>
            <w:r w:rsidRPr="001447D0">
              <w:rPr>
                <w:rFonts w:ascii="Sylfaen" w:hAnsi="Sylfaen"/>
                <w:b/>
                <w:lang w:val="ka-GE"/>
              </w:rPr>
              <w:t xml:space="preserve">639 </w:t>
            </w:r>
          </w:p>
          <w:p w14:paraId="2C5A3247" w14:textId="77777777" w:rsidR="004E2E62" w:rsidRPr="001447D0" w:rsidRDefault="004E2E62" w:rsidP="00BF5592">
            <w:pPr>
              <w:rPr>
                <w:rFonts w:ascii="Sylfaen" w:hAnsi="Sylfaen"/>
                <w:b/>
                <w:lang w:val="ka-GE"/>
              </w:rPr>
            </w:pPr>
          </w:p>
          <w:p w14:paraId="1B47A889" w14:textId="77777777" w:rsidR="004E2E62" w:rsidRPr="001447D0" w:rsidRDefault="004E2E62" w:rsidP="00BF5592">
            <w:pPr>
              <w:rPr>
                <w:rFonts w:ascii="Sylfaen" w:hAnsi="Sylfaen"/>
                <w:b/>
                <w:lang w:val="ka-GE"/>
              </w:rPr>
            </w:pPr>
            <w:r w:rsidRPr="001447D0">
              <w:rPr>
                <w:rFonts w:ascii="Sylfaen" w:hAnsi="Sylfaen"/>
                <w:b/>
                <w:lang w:val="ka-GE"/>
              </w:rPr>
              <w:t>დროის დეფიციტი;</w:t>
            </w:r>
          </w:p>
          <w:p w14:paraId="271941F9" w14:textId="77777777" w:rsidR="004E2E62" w:rsidRPr="001447D0" w:rsidRDefault="004E2E62" w:rsidP="00BF5592">
            <w:pPr>
              <w:rPr>
                <w:rFonts w:ascii="Sylfaen" w:hAnsi="Sylfaen"/>
                <w:b/>
                <w:lang w:val="ka-GE"/>
              </w:rPr>
            </w:pPr>
            <w:r w:rsidRPr="001447D0">
              <w:rPr>
                <w:rFonts w:ascii="Sylfaen" w:hAnsi="Sylfaen"/>
                <w:b/>
                <w:lang w:val="ka-GE"/>
              </w:rPr>
              <w:t xml:space="preserve">ახალი ფასები;  </w:t>
            </w:r>
          </w:p>
          <w:p w14:paraId="0F04BBC3" w14:textId="77777777" w:rsidR="004E2E62" w:rsidRPr="001447D0" w:rsidRDefault="004E2E62" w:rsidP="00BF5592">
            <w:pPr>
              <w:rPr>
                <w:rFonts w:ascii="Sylfaen" w:hAnsi="Sylfaen"/>
                <w:b/>
                <w:lang w:val="ka-GE"/>
              </w:rPr>
            </w:pPr>
          </w:p>
        </w:tc>
        <w:tc>
          <w:tcPr>
            <w:tcW w:w="1621" w:type="dxa"/>
          </w:tcPr>
          <w:p w14:paraId="43A3D433" w14:textId="77777777" w:rsidR="004E2E62" w:rsidRPr="001447D0" w:rsidRDefault="004E2E62" w:rsidP="00BF5592">
            <w:pPr>
              <w:rPr>
                <w:rFonts w:ascii="Sylfaen" w:hAnsi="Sylfaen"/>
                <w:b/>
                <w:lang w:val="ka-GE"/>
              </w:rPr>
            </w:pPr>
            <w:r w:rsidRPr="001447D0">
              <w:rPr>
                <w:rFonts w:ascii="Sylfaen" w:hAnsi="Sylfaen"/>
                <w:b/>
                <w:lang w:val="ka-GE"/>
              </w:rPr>
              <w:t xml:space="preserve">1100  </w:t>
            </w:r>
          </w:p>
        </w:tc>
        <w:tc>
          <w:tcPr>
            <w:tcW w:w="1621" w:type="dxa"/>
          </w:tcPr>
          <w:p w14:paraId="7F107061" w14:textId="77777777" w:rsidR="004E2E62" w:rsidRDefault="004E2E62" w:rsidP="00BF5592">
            <w:pPr>
              <w:rPr>
                <w:rFonts w:ascii="Sylfaen" w:hAnsi="Sylfaen"/>
                <w:b/>
                <w:lang w:val="ka-GE"/>
              </w:rPr>
            </w:pPr>
            <w:r w:rsidRPr="001447D0">
              <w:rPr>
                <w:rFonts w:ascii="Sylfaen" w:hAnsi="Sylfaen"/>
                <w:b/>
                <w:lang w:val="ka-GE"/>
              </w:rPr>
              <w:t>700</w:t>
            </w:r>
            <w:r>
              <w:rPr>
                <w:rFonts w:ascii="Sylfaen" w:hAnsi="Sylfaen"/>
                <w:b/>
                <w:lang w:val="ka-GE"/>
              </w:rPr>
              <w:t xml:space="preserve"> </w:t>
            </w:r>
          </w:p>
        </w:tc>
      </w:tr>
    </w:tbl>
    <w:p w14:paraId="7B4DC683" w14:textId="0B3130B6" w:rsidR="004E2E62" w:rsidRDefault="004E2E62" w:rsidP="00BF5592">
      <w:pPr>
        <w:rPr>
          <w:rFonts w:ascii="Sylfaen" w:hAnsi="Sylfaen"/>
          <w:b/>
          <w:lang w:val="ka-GE"/>
        </w:rPr>
      </w:pPr>
    </w:p>
    <w:sectPr w:rsidR="004E2E62" w:rsidSect="00F05EA4">
      <w:footerReference w:type="default" r:id="rId9"/>
      <w:pgSz w:w="15840" w:h="12240" w:orient="landscape"/>
      <w:pgMar w:top="27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6E7EB" w14:textId="77777777" w:rsidR="00337402" w:rsidRDefault="00337402" w:rsidP="00320A22">
      <w:pPr>
        <w:spacing w:after="0" w:line="240" w:lineRule="auto"/>
      </w:pPr>
      <w:r>
        <w:separator/>
      </w:r>
    </w:p>
  </w:endnote>
  <w:endnote w:type="continuationSeparator" w:id="0">
    <w:p w14:paraId="3B196B22" w14:textId="77777777" w:rsidR="00337402" w:rsidRDefault="00337402" w:rsidP="00320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686054"/>
      <w:docPartObj>
        <w:docPartGallery w:val="Page Numbers (Bottom of Page)"/>
        <w:docPartUnique/>
      </w:docPartObj>
    </w:sdtPr>
    <w:sdtEndPr>
      <w:rPr>
        <w:noProof/>
      </w:rPr>
    </w:sdtEndPr>
    <w:sdtContent>
      <w:p w14:paraId="55555F9D" w14:textId="1F945D54" w:rsidR="00320A22" w:rsidRDefault="00320A22">
        <w:pPr>
          <w:pStyle w:val="Footer"/>
          <w:jc w:val="right"/>
        </w:pPr>
        <w:r>
          <w:fldChar w:fldCharType="begin"/>
        </w:r>
        <w:r>
          <w:instrText xml:space="preserve"> PAGE   \* MERGEFORMAT </w:instrText>
        </w:r>
        <w:r>
          <w:fldChar w:fldCharType="separate"/>
        </w:r>
        <w:r>
          <w:rPr>
            <w:noProof/>
          </w:rPr>
          <w:t>22</w:t>
        </w:r>
        <w:r>
          <w:rPr>
            <w:noProof/>
          </w:rPr>
          <w:fldChar w:fldCharType="end"/>
        </w:r>
      </w:p>
    </w:sdtContent>
  </w:sdt>
  <w:p w14:paraId="5CDE3007" w14:textId="77777777" w:rsidR="00320A22" w:rsidRDefault="00320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13822" w14:textId="77777777" w:rsidR="00337402" w:rsidRDefault="00337402" w:rsidP="00320A22">
      <w:pPr>
        <w:spacing w:after="0" w:line="240" w:lineRule="auto"/>
      </w:pPr>
      <w:r>
        <w:separator/>
      </w:r>
    </w:p>
  </w:footnote>
  <w:footnote w:type="continuationSeparator" w:id="0">
    <w:p w14:paraId="004CE939" w14:textId="77777777" w:rsidR="00337402" w:rsidRDefault="00337402" w:rsidP="00320A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23CA9"/>
    <w:multiLevelType w:val="multilevel"/>
    <w:tmpl w:val="D36C7526"/>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5790D"/>
    <w:multiLevelType w:val="hybridMultilevel"/>
    <w:tmpl w:val="161C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D1F0E"/>
    <w:multiLevelType w:val="multilevel"/>
    <w:tmpl w:val="D36C7526"/>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4E72A7"/>
    <w:multiLevelType w:val="hybridMultilevel"/>
    <w:tmpl w:val="A74CA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40647"/>
    <w:multiLevelType w:val="hybridMultilevel"/>
    <w:tmpl w:val="E9DC4E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083CF9"/>
    <w:multiLevelType w:val="hybridMultilevel"/>
    <w:tmpl w:val="DD489198"/>
    <w:lvl w:ilvl="0" w:tplc="E6BEA7A4">
      <w:start w:val="1"/>
      <w:numFmt w:val="bullet"/>
      <w:lvlText w:val="•"/>
      <w:lvlJc w:val="left"/>
      <w:pPr>
        <w:tabs>
          <w:tab w:val="num" w:pos="720"/>
        </w:tabs>
        <w:ind w:left="720" w:hanging="360"/>
      </w:pPr>
      <w:rPr>
        <w:rFonts w:ascii="Arial" w:hAnsi="Arial" w:hint="default"/>
      </w:rPr>
    </w:lvl>
    <w:lvl w:ilvl="1" w:tplc="DDB05E14" w:tentative="1">
      <w:start w:val="1"/>
      <w:numFmt w:val="bullet"/>
      <w:lvlText w:val="•"/>
      <w:lvlJc w:val="left"/>
      <w:pPr>
        <w:tabs>
          <w:tab w:val="num" w:pos="1440"/>
        </w:tabs>
        <w:ind w:left="1440" w:hanging="360"/>
      </w:pPr>
      <w:rPr>
        <w:rFonts w:ascii="Arial" w:hAnsi="Arial" w:hint="default"/>
      </w:rPr>
    </w:lvl>
    <w:lvl w:ilvl="2" w:tplc="B3BCD03E" w:tentative="1">
      <w:start w:val="1"/>
      <w:numFmt w:val="bullet"/>
      <w:lvlText w:val="•"/>
      <w:lvlJc w:val="left"/>
      <w:pPr>
        <w:tabs>
          <w:tab w:val="num" w:pos="2160"/>
        </w:tabs>
        <w:ind w:left="2160" w:hanging="360"/>
      </w:pPr>
      <w:rPr>
        <w:rFonts w:ascii="Arial" w:hAnsi="Arial" w:hint="default"/>
      </w:rPr>
    </w:lvl>
    <w:lvl w:ilvl="3" w:tplc="88C6BF9A" w:tentative="1">
      <w:start w:val="1"/>
      <w:numFmt w:val="bullet"/>
      <w:lvlText w:val="•"/>
      <w:lvlJc w:val="left"/>
      <w:pPr>
        <w:tabs>
          <w:tab w:val="num" w:pos="2880"/>
        </w:tabs>
        <w:ind w:left="2880" w:hanging="360"/>
      </w:pPr>
      <w:rPr>
        <w:rFonts w:ascii="Arial" w:hAnsi="Arial" w:hint="default"/>
      </w:rPr>
    </w:lvl>
    <w:lvl w:ilvl="4" w:tplc="2A8EF262" w:tentative="1">
      <w:start w:val="1"/>
      <w:numFmt w:val="bullet"/>
      <w:lvlText w:val="•"/>
      <w:lvlJc w:val="left"/>
      <w:pPr>
        <w:tabs>
          <w:tab w:val="num" w:pos="3600"/>
        </w:tabs>
        <w:ind w:left="3600" w:hanging="360"/>
      </w:pPr>
      <w:rPr>
        <w:rFonts w:ascii="Arial" w:hAnsi="Arial" w:hint="default"/>
      </w:rPr>
    </w:lvl>
    <w:lvl w:ilvl="5" w:tplc="5E369DCA" w:tentative="1">
      <w:start w:val="1"/>
      <w:numFmt w:val="bullet"/>
      <w:lvlText w:val="•"/>
      <w:lvlJc w:val="left"/>
      <w:pPr>
        <w:tabs>
          <w:tab w:val="num" w:pos="4320"/>
        </w:tabs>
        <w:ind w:left="4320" w:hanging="360"/>
      </w:pPr>
      <w:rPr>
        <w:rFonts w:ascii="Arial" w:hAnsi="Arial" w:hint="default"/>
      </w:rPr>
    </w:lvl>
    <w:lvl w:ilvl="6" w:tplc="D3F85AD0" w:tentative="1">
      <w:start w:val="1"/>
      <w:numFmt w:val="bullet"/>
      <w:lvlText w:val="•"/>
      <w:lvlJc w:val="left"/>
      <w:pPr>
        <w:tabs>
          <w:tab w:val="num" w:pos="5040"/>
        </w:tabs>
        <w:ind w:left="5040" w:hanging="360"/>
      </w:pPr>
      <w:rPr>
        <w:rFonts w:ascii="Arial" w:hAnsi="Arial" w:hint="default"/>
      </w:rPr>
    </w:lvl>
    <w:lvl w:ilvl="7" w:tplc="5360DAF4" w:tentative="1">
      <w:start w:val="1"/>
      <w:numFmt w:val="bullet"/>
      <w:lvlText w:val="•"/>
      <w:lvlJc w:val="left"/>
      <w:pPr>
        <w:tabs>
          <w:tab w:val="num" w:pos="5760"/>
        </w:tabs>
        <w:ind w:left="5760" w:hanging="360"/>
      </w:pPr>
      <w:rPr>
        <w:rFonts w:ascii="Arial" w:hAnsi="Arial" w:hint="default"/>
      </w:rPr>
    </w:lvl>
    <w:lvl w:ilvl="8" w:tplc="767C03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A11C54"/>
    <w:multiLevelType w:val="hybridMultilevel"/>
    <w:tmpl w:val="85D6FC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B1CD9"/>
    <w:multiLevelType w:val="hybridMultilevel"/>
    <w:tmpl w:val="E1A412E4"/>
    <w:lvl w:ilvl="0" w:tplc="20666024">
      <w:start w:val="1"/>
      <w:numFmt w:val="bullet"/>
      <w:lvlText w:val="•"/>
      <w:lvlJc w:val="left"/>
      <w:pPr>
        <w:tabs>
          <w:tab w:val="num" w:pos="720"/>
        </w:tabs>
        <w:ind w:left="720" w:hanging="360"/>
      </w:pPr>
      <w:rPr>
        <w:rFonts w:ascii="Arial" w:hAnsi="Arial" w:hint="default"/>
      </w:rPr>
    </w:lvl>
    <w:lvl w:ilvl="1" w:tplc="9CDC0BFA" w:tentative="1">
      <w:start w:val="1"/>
      <w:numFmt w:val="bullet"/>
      <w:lvlText w:val="•"/>
      <w:lvlJc w:val="left"/>
      <w:pPr>
        <w:tabs>
          <w:tab w:val="num" w:pos="1440"/>
        </w:tabs>
        <w:ind w:left="1440" w:hanging="360"/>
      </w:pPr>
      <w:rPr>
        <w:rFonts w:ascii="Arial" w:hAnsi="Arial" w:hint="default"/>
      </w:rPr>
    </w:lvl>
    <w:lvl w:ilvl="2" w:tplc="D03ACFEE" w:tentative="1">
      <w:start w:val="1"/>
      <w:numFmt w:val="bullet"/>
      <w:lvlText w:val="•"/>
      <w:lvlJc w:val="left"/>
      <w:pPr>
        <w:tabs>
          <w:tab w:val="num" w:pos="2160"/>
        </w:tabs>
        <w:ind w:left="2160" w:hanging="360"/>
      </w:pPr>
      <w:rPr>
        <w:rFonts w:ascii="Arial" w:hAnsi="Arial" w:hint="default"/>
      </w:rPr>
    </w:lvl>
    <w:lvl w:ilvl="3" w:tplc="802EFB98" w:tentative="1">
      <w:start w:val="1"/>
      <w:numFmt w:val="bullet"/>
      <w:lvlText w:val="•"/>
      <w:lvlJc w:val="left"/>
      <w:pPr>
        <w:tabs>
          <w:tab w:val="num" w:pos="2880"/>
        </w:tabs>
        <w:ind w:left="2880" w:hanging="360"/>
      </w:pPr>
      <w:rPr>
        <w:rFonts w:ascii="Arial" w:hAnsi="Arial" w:hint="default"/>
      </w:rPr>
    </w:lvl>
    <w:lvl w:ilvl="4" w:tplc="864A3AF6" w:tentative="1">
      <w:start w:val="1"/>
      <w:numFmt w:val="bullet"/>
      <w:lvlText w:val="•"/>
      <w:lvlJc w:val="left"/>
      <w:pPr>
        <w:tabs>
          <w:tab w:val="num" w:pos="3600"/>
        </w:tabs>
        <w:ind w:left="3600" w:hanging="360"/>
      </w:pPr>
      <w:rPr>
        <w:rFonts w:ascii="Arial" w:hAnsi="Arial" w:hint="default"/>
      </w:rPr>
    </w:lvl>
    <w:lvl w:ilvl="5" w:tplc="5468937C" w:tentative="1">
      <w:start w:val="1"/>
      <w:numFmt w:val="bullet"/>
      <w:lvlText w:val="•"/>
      <w:lvlJc w:val="left"/>
      <w:pPr>
        <w:tabs>
          <w:tab w:val="num" w:pos="4320"/>
        </w:tabs>
        <w:ind w:left="4320" w:hanging="360"/>
      </w:pPr>
      <w:rPr>
        <w:rFonts w:ascii="Arial" w:hAnsi="Arial" w:hint="default"/>
      </w:rPr>
    </w:lvl>
    <w:lvl w:ilvl="6" w:tplc="A066065A" w:tentative="1">
      <w:start w:val="1"/>
      <w:numFmt w:val="bullet"/>
      <w:lvlText w:val="•"/>
      <w:lvlJc w:val="left"/>
      <w:pPr>
        <w:tabs>
          <w:tab w:val="num" w:pos="5040"/>
        </w:tabs>
        <w:ind w:left="5040" w:hanging="360"/>
      </w:pPr>
      <w:rPr>
        <w:rFonts w:ascii="Arial" w:hAnsi="Arial" w:hint="default"/>
      </w:rPr>
    </w:lvl>
    <w:lvl w:ilvl="7" w:tplc="276A5E9E" w:tentative="1">
      <w:start w:val="1"/>
      <w:numFmt w:val="bullet"/>
      <w:lvlText w:val="•"/>
      <w:lvlJc w:val="left"/>
      <w:pPr>
        <w:tabs>
          <w:tab w:val="num" w:pos="5760"/>
        </w:tabs>
        <w:ind w:left="5760" w:hanging="360"/>
      </w:pPr>
      <w:rPr>
        <w:rFonts w:ascii="Arial" w:hAnsi="Arial" w:hint="default"/>
      </w:rPr>
    </w:lvl>
    <w:lvl w:ilvl="8" w:tplc="71B83C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C15178"/>
    <w:multiLevelType w:val="hybridMultilevel"/>
    <w:tmpl w:val="742ADCCC"/>
    <w:lvl w:ilvl="0" w:tplc="3BFEFA12">
      <w:start w:val="1"/>
      <w:numFmt w:val="bullet"/>
      <w:lvlText w:val="•"/>
      <w:lvlJc w:val="left"/>
      <w:pPr>
        <w:tabs>
          <w:tab w:val="num" w:pos="720"/>
        </w:tabs>
        <w:ind w:left="720" w:hanging="360"/>
      </w:pPr>
      <w:rPr>
        <w:rFonts w:ascii="Arial" w:hAnsi="Arial" w:hint="default"/>
      </w:rPr>
    </w:lvl>
    <w:lvl w:ilvl="1" w:tplc="4BF8F8B2" w:tentative="1">
      <w:start w:val="1"/>
      <w:numFmt w:val="bullet"/>
      <w:lvlText w:val="•"/>
      <w:lvlJc w:val="left"/>
      <w:pPr>
        <w:tabs>
          <w:tab w:val="num" w:pos="1440"/>
        </w:tabs>
        <w:ind w:left="1440" w:hanging="360"/>
      </w:pPr>
      <w:rPr>
        <w:rFonts w:ascii="Arial" w:hAnsi="Arial" w:hint="default"/>
      </w:rPr>
    </w:lvl>
    <w:lvl w:ilvl="2" w:tplc="81CCD128" w:tentative="1">
      <w:start w:val="1"/>
      <w:numFmt w:val="bullet"/>
      <w:lvlText w:val="•"/>
      <w:lvlJc w:val="left"/>
      <w:pPr>
        <w:tabs>
          <w:tab w:val="num" w:pos="2160"/>
        </w:tabs>
        <w:ind w:left="2160" w:hanging="360"/>
      </w:pPr>
      <w:rPr>
        <w:rFonts w:ascii="Arial" w:hAnsi="Arial" w:hint="default"/>
      </w:rPr>
    </w:lvl>
    <w:lvl w:ilvl="3" w:tplc="799AAB3A" w:tentative="1">
      <w:start w:val="1"/>
      <w:numFmt w:val="bullet"/>
      <w:lvlText w:val="•"/>
      <w:lvlJc w:val="left"/>
      <w:pPr>
        <w:tabs>
          <w:tab w:val="num" w:pos="2880"/>
        </w:tabs>
        <w:ind w:left="2880" w:hanging="360"/>
      </w:pPr>
      <w:rPr>
        <w:rFonts w:ascii="Arial" w:hAnsi="Arial" w:hint="default"/>
      </w:rPr>
    </w:lvl>
    <w:lvl w:ilvl="4" w:tplc="80AE2930" w:tentative="1">
      <w:start w:val="1"/>
      <w:numFmt w:val="bullet"/>
      <w:lvlText w:val="•"/>
      <w:lvlJc w:val="left"/>
      <w:pPr>
        <w:tabs>
          <w:tab w:val="num" w:pos="3600"/>
        </w:tabs>
        <w:ind w:left="3600" w:hanging="360"/>
      </w:pPr>
      <w:rPr>
        <w:rFonts w:ascii="Arial" w:hAnsi="Arial" w:hint="default"/>
      </w:rPr>
    </w:lvl>
    <w:lvl w:ilvl="5" w:tplc="992254A0" w:tentative="1">
      <w:start w:val="1"/>
      <w:numFmt w:val="bullet"/>
      <w:lvlText w:val="•"/>
      <w:lvlJc w:val="left"/>
      <w:pPr>
        <w:tabs>
          <w:tab w:val="num" w:pos="4320"/>
        </w:tabs>
        <w:ind w:left="4320" w:hanging="360"/>
      </w:pPr>
      <w:rPr>
        <w:rFonts w:ascii="Arial" w:hAnsi="Arial" w:hint="default"/>
      </w:rPr>
    </w:lvl>
    <w:lvl w:ilvl="6" w:tplc="038A396A" w:tentative="1">
      <w:start w:val="1"/>
      <w:numFmt w:val="bullet"/>
      <w:lvlText w:val="•"/>
      <w:lvlJc w:val="left"/>
      <w:pPr>
        <w:tabs>
          <w:tab w:val="num" w:pos="5040"/>
        </w:tabs>
        <w:ind w:left="5040" w:hanging="360"/>
      </w:pPr>
      <w:rPr>
        <w:rFonts w:ascii="Arial" w:hAnsi="Arial" w:hint="default"/>
      </w:rPr>
    </w:lvl>
    <w:lvl w:ilvl="7" w:tplc="E370E31C" w:tentative="1">
      <w:start w:val="1"/>
      <w:numFmt w:val="bullet"/>
      <w:lvlText w:val="•"/>
      <w:lvlJc w:val="left"/>
      <w:pPr>
        <w:tabs>
          <w:tab w:val="num" w:pos="5760"/>
        </w:tabs>
        <w:ind w:left="5760" w:hanging="360"/>
      </w:pPr>
      <w:rPr>
        <w:rFonts w:ascii="Arial" w:hAnsi="Arial" w:hint="default"/>
      </w:rPr>
    </w:lvl>
    <w:lvl w:ilvl="8" w:tplc="27322D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02E64"/>
    <w:multiLevelType w:val="hybridMultilevel"/>
    <w:tmpl w:val="F8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92AEA"/>
    <w:multiLevelType w:val="hybridMultilevel"/>
    <w:tmpl w:val="572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C116C"/>
    <w:multiLevelType w:val="hybridMultilevel"/>
    <w:tmpl w:val="408EE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F93F62"/>
    <w:multiLevelType w:val="hybridMultilevel"/>
    <w:tmpl w:val="FB823018"/>
    <w:lvl w:ilvl="0" w:tplc="792ACC16">
      <w:start w:val="2017"/>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F12B66"/>
    <w:multiLevelType w:val="hybridMultilevel"/>
    <w:tmpl w:val="82C0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62E66"/>
    <w:multiLevelType w:val="hybridMultilevel"/>
    <w:tmpl w:val="6EEE0434"/>
    <w:lvl w:ilvl="0" w:tplc="889407E8">
      <w:start w:val="1"/>
      <w:numFmt w:val="bullet"/>
      <w:lvlText w:val="•"/>
      <w:lvlJc w:val="left"/>
      <w:pPr>
        <w:tabs>
          <w:tab w:val="num" w:pos="720"/>
        </w:tabs>
        <w:ind w:left="720" w:hanging="360"/>
      </w:pPr>
      <w:rPr>
        <w:rFonts w:ascii="Arial" w:hAnsi="Arial" w:hint="default"/>
      </w:rPr>
    </w:lvl>
    <w:lvl w:ilvl="1" w:tplc="941C63B0" w:tentative="1">
      <w:start w:val="1"/>
      <w:numFmt w:val="bullet"/>
      <w:lvlText w:val="•"/>
      <w:lvlJc w:val="left"/>
      <w:pPr>
        <w:tabs>
          <w:tab w:val="num" w:pos="1440"/>
        </w:tabs>
        <w:ind w:left="1440" w:hanging="360"/>
      </w:pPr>
      <w:rPr>
        <w:rFonts w:ascii="Arial" w:hAnsi="Arial" w:hint="default"/>
      </w:rPr>
    </w:lvl>
    <w:lvl w:ilvl="2" w:tplc="EC2AAF84" w:tentative="1">
      <w:start w:val="1"/>
      <w:numFmt w:val="bullet"/>
      <w:lvlText w:val="•"/>
      <w:lvlJc w:val="left"/>
      <w:pPr>
        <w:tabs>
          <w:tab w:val="num" w:pos="2160"/>
        </w:tabs>
        <w:ind w:left="2160" w:hanging="360"/>
      </w:pPr>
      <w:rPr>
        <w:rFonts w:ascii="Arial" w:hAnsi="Arial" w:hint="default"/>
      </w:rPr>
    </w:lvl>
    <w:lvl w:ilvl="3" w:tplc="005C0866" w:tentative="1">
      <w:start w:val="1"/>
      <w:numFmt w:val="bullet"/>
      <w:lvlText w:val="•"/>
      <w:lvlJc w:val="left"/>
      <w:pPr>
        <w:tabs>
          <w:tab w:val="num" w:pos="2880"/>
        </w:tabs>
        <w:ind w:left="2880" w:hanging="360"/>
      </w:pPr>
      <w:rPr>
        <w:rFonts w:ascii="Arial" w:hAnsi="Arial" w:hint="default"/>
      </w:rPr>
    </w:lvl>
    <w:lvl w:ilvl="4" w:tplc="ACCEC5E4" w:tentative="1">
      <w:start w:val="1"/>
      <w:numFmt w:val="bullet"/>
      <w:lvlText w:val="•"/>
      <w:lvlJc w:val="left"/>
      <w:pPr>
        <w:tabs>
          <w:tab w:val="num" w:pos="3600"/>
        </w:tabs>
        <w:ind w:left="3600" w:hanging="360"/>
      </w:pPr>
      <w:rPr>
        <w:rFonts w:ascii="Arial" w:hAnsi="Arial" w:hint="default"/>
      </w:rPr>
    </w:lvl>
    <w:lvl w:ilvl="5" w:tplc="769A94D6" w:tentative="1">
      <w:start w:val="1"/>
      <w:numFmt w:val="bullet"/>
      <w:lvlText w:val="•"/>
      <w:lvlJc w:val="left"/>
      <w:pPr>
        <w:tabs>
          <w:tab w:val="num" w:pos="4320"/>
        </w:tabs>
        <w:ind w:left="4320" w:hanging="360"/>
      </w:pPr>
      <w:rPr>
        <w:rFonts w:ascii="Arial" w:hAnsi="Arial" w:hint="default"/>
      </w:rPr>
    </w:lvl>
    <w:lvl w:ilvl="6" w:tplc="40A2DEBE" w:tentative="1">
      <w:start w:val="1"/>
      <w:numFmt w:val="bullet"/>
      <w:lvlText w:val="•"/>
      <w:lvlJc w:val="left"/>
      <w:pPr>
        <w:tabs>
          <w:tab w:val="num" w:pos="5040"/>
        </w:tabs>
        <w:ind w:left="5040" w:hanging="360"/>
      </w:pPr>
      <w:rPr>
        <w:rFonts w:ascii="Arial" w:hAnsi="Arial" w:hint="default"/>
      </w:rPr>
    </w:lvl>
    <w:lvl w:ilvl="7" w:tplc="C29ECE44" w:tentative="1">
      <w:start w:val="1"/>
      <w:numFmt w:val="bullet"/>
      <w:lvlText w:val="•"/>
      <w:lvlJc w:val="left"/>
      <w:pPr>
        <w:tabs>
          <w:tab w:val="num" w:pos="5760"/>
        </w:tabs>
        <w:ind w:left="5760" w:hanging="360"/>
      </w:pPr>
      <w:rPr>
        <w:rFonts w:ascii="Arial" w:hAnsi="Arial" w:hint="default"/>
      </w:rPr>
    </w:lvl>
    <w:lvl w:ilvl="8" w:tplc="933E19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9"/>
  </w:num>
  <w:num w:numId="3">
    <w:abstractNumId w:val="10"/>
  </w:num>
  <w:num w:numId="4">
    <w:abstractNumId w:val="7"/>
  </w:num>
  <w:num w:numId="5">
    <w:abstractNumId w:val="18"/>
  </w:num>
  <w:num w:numId="6">
    <w:abstractNumId w:val="11"/>
  </w:num>
  <w:num w:numId="7">
    <w:abstractNumId w:val="17"/>
  </w:num>
  <w:num w:numId="8">
    <w:abstractNumId w:val="8"/>
  </w:num>
  <w:num w:numId="9">
    <w:abstractNumId w:val="1"/>
  </w:num>
  <w:num w:numId="10">
    <w:abstractNumId w:val="14"/>
  </w:num>
  <w:num w:numId="11">
    <w:abstractNumId w:val="13"/>
  </w:num>
  <w:num w:numId="12">
    <w:abstractNumId w:val="12"/>
  </w:num>
  <w:num w:numId="13">
    <w:abstractNumId w:val="2"/>
  </w:num>
  <w:num w:numId="14">
    <w:abstractNumId w:val="16"/>
  </w:num>
  <w:num w:numId="15">
    <w:abstractNumId w:val="15"/>
  </w:num>
  <w:num w:numId="16">
    <w:abstractNumId w:val="6"/>
  </w:num>
  <w:num w:numId="17">
    <w:abstractNumId w:val="0"/>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0E"/>
    <w:rsid w:val="00017327"/>
    <w:rsid w:val="0002658A"/>
    <w:rsid w:val="00054F47"/>
    <w:rsid w:val="00062A45"/>
    <w:rsid w:val="00063A53"/>
    <w:rsid w:val="00067B52"/>
    <w:rsid w:val="000700D0"/>
    <w:rsid w:val="00071533"/>
    <w:rsid w:val="000A1858"/>
    <w:rsid w:val="000A5013"/>
    <w:rsid w:val="000A62C8"/>
    <w:rsid w:val="000D3546"/>
    <w:rsid w:val="000E363D"/>
    <w:rsid w:val="001020D7"/>
    <w:rsid w:val="00120BDE"/>
    <w:rsid w:val="00136773"/>
    <w:rsid w:val="0013731D"/>
    <w:rsid w:val="0014406B"/>
    <w:rsid w:val="001447D0"/>
    <w:rsid w:val="00156A72"/>
    <w:rsid w:val="001731C0"/>
    <w:rsid w:val="001749E8"/>
    <w:rsid w:val="0017685A"/>
    <w:rsid w:val="00187F07"/>
    <w:rsid w:val="0019143C"/>
    <w:rsid w:val="001A34DF"/>
    <w:rsid w:val="001D1786"/>
    <w:rsid w:val="001F558D"/>
    <w:rsid w:val="00207235"/>
    <w:rsid w:val="00221743"/>
    <w:rsid w:val="0022727B"/>
    <w:rsid w:val="0023289D"/>
    <w:rsid w:val="00241DF3"/>
    <w:rsid w:val="0025431F"/>
    <w:rsid w:val="00282C88"/>
    <w:rsid w:val="00297330"/>
    <w:rsid w:val="002A1E77"/>
    <w:rsid w:val="002A2DB7"/>
    <w:rsid w:val="002A376B"/>
    <w:rsid w:val="002B089F"/>
    <w:rsid w:val="002B658D"/>
    <w:rsid w:val="002D3473"/>
    <w:rsid w:val="002D4F80"/>
    <w:rsid w:val="002E7931"/>
    <w:rsid w:val="002F1B47"/>
    <w:rsid w:val="002F72DD"/>
    <w:rsid w:val="00306147"/>
    <w:rsid w:val="003154F0"/>
    <w:rsid w:val="00320A22"/>
    <w:rsid w:val="00325282"/>
    <w:rsid w:val="00333AA2"/>
    <w:rsid w:val="00333D7F"/>
    <w:rsid w:val="00337382"/>
    <w:rsid w:val="00337402"/>
    <w:rsid w:val="0034043D"/>
    <w:rsid w:val="00342001"/>
    <w:rsid w:val="00347073"/>
    <w:rsid w:val="003718F8"/>
    <w:rsid w:val="003735E2"/>
    <w:rsid w:val="003A6C1B"/>
    <w:rsid w:val="003F613A"/>
    <w:rsid w:val="00431B9E"/>
    <w:rsid w:val="00450D98"/>
    <w:rsid w:val="00454094"/>
    <w:rsid w:val="0045600A"/>
    <w:rsid w:val="00472105"/>
    <w:rsid w:val="004754AE"/>
    <w:rsid w:val="004803A3"/>
    <w:rsid w:val="0048243A"/>
    <w:rsid w:val="004876CB"/>
    <w:rsid w:val="00490A1A"/>
    <w:rsid w:val="00495B7E"/>
    <w:rsid w:val="004B6F4B"/>
    <w:rsid w:val="004C6FA7"/>
    <w:rsid w:val="004E29D8"/>
    <w:rsid w:val="004E2E62"/>
    <w:rsid w:val="004E51C6"/>
    <w:rsid w:val="004F1D17"/>
    <w:rsid w:val="004F784A"/>
    <w:rsid w:val="005020EC"/>
    <w:rsid w:val="0051101B"/>
    <w:rsid w:val="00523092"/>
    <w:rsid w:val="00540D6B"/>
    <w:rsid w:val="00543D28"/>
    <w:rsid w:val="005661AD"/>
    <w:rsid w:val="005866AD"/>
    <w:rsid w:val="00592665"/>
    <w:rsid w:val="005B1B7D"/>
    <w:rsid w:val="005B1DAE"/>
    <w:rsid w:val="005B72BC"/>
    <w:rsid w:val="005D2CD6"/>
    <w:rsid w:val="005E3BF5"/>
    <w:rsid w:val="005E5F76"/>
    <w:rsid w:val="00606342"/>
    <w:rsid w:val="00610478"/>
    <w:rsid w:val="00640F6C"/>
    <w:rsid w:val="006443CE"/>
    <w:rsid w:val="006458F4"/>
    <w:rsid w:val="00661AD1"/>
    <w:rsid w:val="00666767"/>
    <w:rsid w:val="00697D30"/>
    <w:rsid w:val="006D5FAD"/>
    <w:rsid w:val="006E198A"/>
    <w:rsid w:val="006F686A"/>
    <w:rsid w:val="00740573"/>
    <w:rsid w:val="00775687"/>
    <w:rsid w:val="00782F7F"/>
    <w:rsid w:val="007A2E58"/>
    <w:rsid w:val="007A6652"/>
    <w:rsid w:val="007B0F6A"/>
    <w:rsid w:val="007B5113"/>
    <w:rsid w:val="007B66F0"/>
    <w:rsid w:val="007D2100"/>
    <w:rsid w:val="007F63BB"/>
    <w:rsid w:val="008010EB"/>
    <w:rsid w:val="00804E74"/>
    <w:rsid w:val="00821798"/>
    <w:rsid w:val="0084109C"/>
    <w:rsid w:val="008572A5"/>
    <w:rsid w:val="00857441"/>
    <w:rsid w:val="00863A6B"/>
    <w:rsid w:val="0088720E"/>
    <w:rsid w:val="00891532"/>
    <w:rsid w:val="008A128E"/>
    <w:rsid w:val="008B5CEC"/>
    <w:rsid w:val="008D62A5"/>
    <w:rsid w:val="008E2381"/>
    <w:rsid w:val="008E361C"/>
    <w:rsid w:val="008E3C1B"/>
    <w:rsid w:val="008E5A81"/>
    <w:rsid w:val="009140CD"/>
    <w:rsid w:val="0092113D"/>
    <w:rsid w:val="00927293"/>
    <w:rsid w:val="00933E73"/>
    <w:rsid w:val="00940A7E"/>
    <w:rsid w:val="00961BF3"/>
    <w:rsid w:val="00977706"/>
    <w:rsid w:val="00984471"/>
    <w:rsid w:val="009845BE"/>
    <w:rsid w:val="00993C7C"/>
    <w:rsid w:val="009B2313"/>
    <w:rsid w:val="009B4A43"/>
    <w:rsid w:val="009C418F"/>
    <w:rsid w:val="009D1613"/>
    <w:rsid w:val="009E6610"/>
    <w:rsid w:val="00A07CCE"/>
    <w:rsid w:val="00A162E7"/>
    <w:rsid w:val="00A61185"/>
    <w:rsid w:val="00A65ADC"/>
    <w:rsid w:val="00A76A1D"/>
    <w:rsid w:val="00A902A9"/>
    <w:rsid w:val="00AA2ADC"/>
    <w:rsid w:val="00AA3443"/>
    <w:rsid w:val="00AB311A"/>
    <w:rsid w:val="00AB4657"/>
    <w:rsid w:val="00AC2322"/>
    <w:rsid w:val="00AC533B"/>
    <w:rsid w:val="00AD1A90"/>
    <w:rsid w:val="00AE393C"/>
    <w:rsid w:val="00AF4FCD"/>
    <w:rsid w:val="00B0218F"/>
    <w:rsid w:val="00B263B1"/>
    <w:rsid w:val="00B2785F"/>
    <w:rsid w:val="00B56609"/>
    <w:rsid w:val="00B6310D"/>
    <w:rsid w:val="00B801F5"/>
    <w:rsid w:val="00B90801"/>
    <w:rsid w:val="00BC15BC"/>
    <w:rsid w:val="00BC1981"/>
    <w:rsid w:val="00BC7835"/>
    <w:rsid w:val="00BF5592"/>
    <w:rsid w:val="00C078D6"/>
    <w:rsid w:val="00C07B04"/>
    <w:rsid w:val="00C24579"/>
    <w:rsid w:val="00C74CE0"/>
    <w:rsid w:val="00CB3C3F"/>
    <w:rsid w:val="00CB7C7E"/>
    <w:rsid w:val="00CC0EE1"/>
    <w:rsid w:val="00CC1E6E"/>
    <w:rsid w:val="00CD06D2"/>
    <w:rsid w:val="00CD7C1F"/>
    <w:rsid w:val="00CE6AE9"/>
    <w:rsid w:val="00CF3353"/>
    <w:rsid w:val="00CF7AFE"/>
    <w:rsid w:val="00D1293C"/>
    <w:rsid w:val="00D13EA9"/>
    <w:rsid w:val="00D339CF"/>
    <w:rsid w:val="00D46BF7"/>
    <w:rsid w:val="00D54D88"/>
    <w:rsid w:val="00D603D9"/>
    <w:rsid w:val="00D614B4"/>
    <w:rsid w:val="00D8122B"/>
    <w:rsid w:val="00DC7D93"/>
    <w:rsid w:val="00DD52AC"/>
    <w:rsid w:val="00DE3283"/>
    <w:rsid w:val="00DF67CA"/>
    <w:rsid w:val="00E22503"/>
    <w:rsid w:val="00E27367"/>
    <w:rsid w:val="00E3040E"/>
    <w:rsid w:val="00E41E08"/>
    <w:rsid w:val="00E6636A"/>
    <w:rsid w:val="00E74FB1"/>
    <w:rsid w:val="00E76CE7"/>
    <w:rsid w:val="00E8012B"/>
    <w:rsid w:val="00E84FE3"/>
    <w:rsid w:val="00E86C88"/>
    <w:rsid w:val="00E9047D"/>
    <w:rsid w:val="00EC34E0"/>
    <w:rsid w:val="00ED5AA4"/>
    <w:rsid w:val="00ED66B7"/>
    <w:rsid w:val="00F05EA4"/>
    <w:rsid w:val="00F231B8"/>
    <w:rsid w:val="00F23292"/>
    <w:rsid w:val="00F307AC"/>
    <w:rsid w:val="00FA10C3"/>
    <w:rsid w:val="00FA4260"/>
    <w:rsid w:val="00FE11D8"/>
    <w:rsid w:val="00FE5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25B1"/>
  <w15:docId w15:val="{F4C0FB0D-37F2-4111-86F3-E16BACA21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2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character" w:styleId="CommentReference">
    <w:name w:val="annotation reference"/>
    <w:basedOn w:val="DefaultParagraphFont"/>
    <w:uiPriority w:val="99"/>
    <w:semiHidden/>
    <w:unhideWhenUsed/>
    <w:rsid w:val="0034043D"/>
    <w:rPr>
      <w:sz w:val="16"/>
      <w:szCs w:val="16"/>
    </w:rPr>
  </w:style>
  <w:style w:type="paragraph" w:styleId="CommentText">
    <w:name w:val="annotation text"/>
    <w:basedOn w:val="Normal"/>
    <w:link w:val="CommentTextChar"/>
    <w:uiPriority w:val="99"/>
    <w:semiHidden/>
    <w:unhideWhenUsed/>
    <w:rsid w:val="0034043D"/>
    <w:pPr>
      <w:spacing w:line="240" w:lineRule="auto"/>
    </w:pPr>
    <w:rPr>
      <w:sz w:val="20"/>
      <w:szCs w:val="20"/>
    </w:rPr>
  </w:style>
  <w:style w:type="character" w:customStyle="1" w:styleId="CommentTextChar">
    <w:name w:val="Comment Text Char"/>
    <w:basedOn w:val="DefaultParagraphFont"/>
    <w:link w:val="CommentText"/>
    <w:uiPriority w:val="99"/>
    <w:semiHidden/>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character" w:styleId="Hyperlink">
    <w:name w:val="Hyperlink"/>
    <w:basedOn w:val="DefaultParagraphFont"/>
    <w:uiPriority w:val="99"/>
    <w:semiHidden/>
    <w:unhideWhenUsed/>
    <w:rsid w:val="005866AD"/>
    <w:rPr>
      <w:color w:val="0000FF"/>
      <w:u w:val="single"/>
    </w:rPr>
  </w:style>
  <w:style w:type="table" w:styleId="TableGrid">
    <w:name w:val="Table Grid"/>
    <w:basedOn w:val="TableNormal"/>
    <w:uiPriority w:val="39"/>
    <w:rsid w:val="006F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A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A22"/>
  </w:style>
  <w:style w:type="paragraph" w:styleId="Footer">
    <w:name w:val="footer"/>
    <w:basedOn w:val="Normal"/>
    <w:link w:val="FooterChar"/>
    <w:uiPriority w:val="99"/>
    <w:unhideWhenUsed/>
    <w:rsid w:val="00320A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44071">
      <w:bodyDiv w:val="1"/>
      <w:marLeft w:val="0"/>
      <w:marRight w:val="0"/>
      <w:marTop w:val="0"/>
      <w:marBottom w:val="0"/>
      <w:divBdr>
        <w:top w:val="none" w:sz="0" w:space="0" w:color="auto"/>
        <w:left w:val="none" w:sz="0" w:space="0" w:color="auto"/>
        <w:bottom w:val="none" w:sz="0" w:space="0" w:color="auto"/>
        <w:right w:val="none" w:sz="0" w:space="0" w:color="auto"/>
      </w:divBdr>
      <w:divsChild>
        <w:div w:id="2010522194">
          <w:marLeft w:val="547"/>
          <w:marRight w:val="0"/>
          <w:marTop w:val="58"/>
          <w:marBottom w:val="0"/>
          <w:divBdr>
            <w:top w:val="none" w:sz="0" w:space="0" w:color="auto"/>
            <w:left w:val="none" w:sz="0" w:space="0" w:color="auto"/>
            <w:bottom w:val="none" w:sz="0" w:space="0" w:color="auto"/>
            <w:right w:val="none" w:sz="0" w:space="0" w:color="auto"/>
          </w:divBdr>
        </w:div>
        <w:div w:id="704333570">
          <w:marLeft w:val="547"/>
          <w:marRight w:val="0"/>
          <w:marTop w:val="58"/>
          <w:marBottom w:val="0"/>
          <w:divBdr>
            <w:top w:val="none" w:sz="0" w:space="0" w:color="auto"/>
            <w:left w:val="none" w:sz="0" w:space="0" w:color="auto"/>
            <w:bottom w:val="none" w:sz="0" w:space="0" w:color="auto"/>
            <w:right w:val="none" w:sz="0" w:space="0" w:color="auto"/>
          </w:divBdr>
        </w:div>
        <w:div w:id="1204757683">
          <w:marLeft w:val="547"/>
          <w:marRight w:val="0"/>
          <w:marTop w:val="58"/>
          <w:marBottom w:val="0"/>
          <w:divBdr>
            <w:top w:val="none" w:sz="0" w:space="0" w:color="auto"/>
            <w:left w:val="none" w:sz="0" w:space="0" w:color="auto"/>
            <w:bottom w:val="none" w:sz="0" w:space="0" w:color="auto"/>
            <w:right w:val="none" w:sz="0" w:space="0" w:color="auto"/>
          </w:divBdr>
        </w:div>
      </w:divsChild>
    </w:div>
    <w:div w:id="109516976">
      <w:bodyDiv w:val="1"/>
      <w:marLeft w:val="0"/>
      <w:marRight w:val="0"/>
      <w:marTop w:val="0"/>
      <w:marBottom w:val="0"/>
      <w:divBdr>
        <w:top w:val="none" w:sz="0" w:space="0" w:color="auto"/>
        <w:left w:val="none" w:sz="0" w:space="0" w:color="auto"/>
        <w:bottom w:val="none" w:sz="0" w:space="0" w:color="auto"/>
        <w:right w:val="none" w:sz="0" w:space="0" w:color="auto"/>
      </w:divBdr>
      <w:divsChild>
        <w:div w:id="1781294554">
          <w:marLeft w:val="547"/>
          <w:marRight w:val="0"/>
          <w:marTop w:val="67"/>
          <w:marBottom w:val="0"/>
          <w:divBdr>
            <w:top w:val="none" w:sz="0" w:space="0" w:color="auto"/>
            <w:left w:val="none" w:sz="0" w:space="0" w:color="auto"/>
            <w:bottom w:val="none" w:sz="0" w:space="0" w:color="auto"/>
            <w:right w:val="none" w:sz="0" w:space="0" w:color="auto"/>
          </w:divBdr>
        </w:div>
      </w:divsChild>
    </w:div>
    <w:div w:id="184909088">
      <w:bodyDiv w:val="1"/>
      <w:marLeft w:val="0"/>
      <w:marRight w:val="0"/>
      <w:marTop w:val="0"/>
      <w:marBottom w:val="0"/>
      <w:divBdr>
        <w:top w:val="none" w:sz="0" w:space="0" w:color="auto"/>
        <w:left w:val="none" w:sz="0" w:space="0" w:color="auto"/>
        <w:bottom w:val="none" w:sz="0" w:space="0" w:color="auto"/>
        <w:right w:val="none" w:sz="0" w:space="0" w:color="auto"/>
      </w:divBdr>
    </w:div>
    <w:div w:id="259724084">
      <w:bodyDiv w:val="1"/>
      <w:marLeft w:val="0"/>
      <w:marRight w:val="0"/>
      <w:marTop w:val="0"/>
      <w:marBottom w:val="0"/>
      <w:divBdr>
        <w:top w:val="none" w:sz="0" w:space="0" w:color="auto"/>
        <w:left w:val="none" w:sz="0" w:space="0" w:color="auto"/>
        <w:bottom w:val="none" w:sz="0" w:space="0" w:color="auto"/>
        <w:right w:val="none" w:sz="0" w:space="0" w:color="auto"/>
      </w:divBdr>
      <w:divsChild>
        <w:div w:id="2041004260">
          <w:marLeft w:val="173"/>
          <w:marRight w:val="0"/>
          <w:marTop w:val="0"/>
          <w:marBottom w:val="0"/>
          <w:divBdr>
            <w:top w:val="none" w:sz="0" w:space="0" w:color="auto"/>
            <w:left w:val="none" w:sz="0" w:space="0" w:color="auto"/>
            <w:bottom w:val="none" w:sz="0" w:space="0" w:color="auto"/>
            <w:right w:val="none" w:sz="0" w:space="0" w:color="auto"/>
          </w:divBdr>
        </w:div>
      </w:divsChild>
    </w:div>
    <w:div w:id="646327708">
      <w:bodyDiv w:val="1"/>
      <w:marLeft w:val="0"/>
      <w:marRight w:val="0"/>
      <w:marTop w:val="0"/>
      <w:marBottom w:val="0"/>
      <w:divBdr>
        <w:top w:val="none" w:sz="0" w:space="0" w:color="auto"/>
        <w:left w:val="none" w:sz="0" w:space="0" w:color="auto"/>
        <w:bottom w:val="none" w:sz="0" w:space="0" w:color="auto"/>
        <w:right w:val="none" w:sz="0" w:space="0" w:color="auto"/>
      </w:divBdr>
    </w:div>
    <w:div w:id="886454346">
      <w:bodyDiv w:val="1"/>
      <w:marLeft w:val="0"/>
      <w:marRight w:val="0"/>
      <w:marTop w:val="0"/>
      <w:marBottom w:val="0"/>
      <w:divBdr>
        <w:top w:val="none" w:sz="0" w:space="0" w:color="auto"/>
        <w:left w:val="none" w:sz="0" w:space="0" w:color="auto"/>
        <w:bottom w:val="none" w:sz="0" w:space="0" w:color="auto"/>
        <w:right w:val="none" w:sz="0" w:space="0" w:color="auto"/>
      </w:divBdr>
      <w:divsChild>
        <w:div w:id="1651054194">
          <w:marLeft w:val="547"/>
          <w:marRight w:val="0"/>
          <w:marTop w:val="67"/>
          <w:marBottom w:val="0"/>
          <w:divBdr>
            <w:top w:val="none" w:sz="0" w:space="0" w:color="auto"/>
            <w:left w:val="none" w:sz="0" w:space="0" w:color="auto"/>
            <w:bottom w:val="none" w:sz="0" w:space="0" w:color="auto"/>
            <w:right w:val="none" w:sz="0" w:space="0" w:color="auto"/>
          </w:divBdr>
        </w:div>
      </w:divsChild>
    </w:div>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 w:id="1144007330">
      <w:bodyDiv w:val="1"/>
      <w:marLeft w:val="0"/>
      <w:marRight w:val="0"/>
      <w:marTop w:val="0"/>
      <w:marBottom w:val="0"/>
      <w:divBdr>
        <w:top w:val="none" w:sz="0" w:space="0" w:color="auto"/>
        <w:left w:val="none" w:sz="0" w:space="0" w:color="auto"/>
        <w:bottom w:val="none" w:sz="0" w:space="0" w:color="auto"/>
        <w:right w:val="none" w:sz="0" w:space="0" w:color="auto"/>
      </w:divBdr>
      <w:divsChild>
        <w:div w:id="171336038">
          <w:marLeft w:val="547"/>
          <w:marRight w:val="0"/>
          <w:marTop w:val="58"/>
          <w:marBottom w:val="0"/>
          <w:divBdr>
            <w:top w:val="none" w:sz="0" w:space="0" w:color="auto"/>
            <w:left w:val="none" w:sz="0" w:space="0" w:color="auto"/>
            <w:bottom w:val="none" w:sz="0" w:space="0" w:color="auto"/>
            <w:right w:val="none" w:sz="0" w:space="0" w:color="auto"/>
          </w:divBdr>
        </w:div>
        <w:div w:id="744181930">
          <w:marLeft w:val="547"/>
          <w:marRight w:val="0"/>
          <w:marTop w:val="58"/>
          <w:marBottom w:val="0"/>
          <w:divBdr>
            <w:top w:val="none" w:sz="0" w:space="0" w:color="auto"/>
            <w:left w:val="none" w:sz="0" w:space="0" w:color="auto"/>
            <w:bottom w:val="none" w:sz="0" w:space="0" w:color="auto"/>
            <w:right w:val="none" w:sz="0" w:space="0" w:color="auto"/>
          </w:divBdr>
        </w:div>
        <w:div w:id="525221103">
          <w:marLeft w:val="547"/>
          <w:marRight w:val="0"/>
          <w:marTop w:val="58"/>
          <w:marBottom w:val="0"/>
          <w:divBdr>
            <w:top w:val="none" w:sz="0" w:space="0" w:color="auto"/>
            <w:left w:val="none" w:sz="0" w:space="0" w:color="auto"/>
            <w:bottom w:val="none" w:sz="0" w:space="0" w:color="auto"/>
            <w:right w:val="none" w:sz="0" w:space="0" w:color="auto"/>
          </w:divBdr>
        </w:div>
      </w:divsChild>
    </w:div>
    <w:div w:id="1648122562">
      <w:bodyDiv w:val="1"/>
      <w:marLeft w:val="0"/>
      <w:marRight w:val="0"/>
      <w:marTop w:val="0"/>
      <w:marBottom w:val="0"/>
      <w:divBdr>
        <w:top w:val="none" w:sz="0" w:space="0" w:color="auto"/>
        <w:left w:val="none" w:sz="0" w:space="0" w:color="auto"/>
        <w:bottom w:val="none" w:sz="0" w:space="0" w:color="auto"/>
        <w:right w:val="none" w:sz="0" w:space="0" w:color="auto"/>
      </w:divBdr>
    </w:div>
    <w:div w:id="1941913791">
      <w:bodyDiv w:val="1"/>
      <w:marLeft w:val="0"/>
      <w:marRight w:val="0"/>
      <w:marTop w:val="0"/>
      <w:marBottom w:val="0"/>
      <w:divBdr>
        <w:top w:val="none" w:sz="0" w:space="0" w:color="auto"/>
        <w:left w:val="none" w:sz="0" w:space="0" w:color="auto"/>
        <w:bottom w:val="none" w:sz="0" w:space="0" w:color="auto"/>
        <w:right w:val="none" w:sz="0" w:space="0" w:color="auto"/>
      </w:divBdr>
    </w:div>
    <w:div w:id="206205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wikipedia.org/wiki/%E1%83%A1%E1%83%90%E1%83%A5%E1%83%90%E1%83%A0%E1%83%97%E1%83%95%E1%83%94%E1%83%9A%E1%83%9D%E1%83%A1_%E1%83%9B%E1%83%97%E1%83%90%E1%83%95%E1%83%A0%E1%83%9D%E1%83%91%E1%83%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EBB0-E80D-4320-84A6-57AD2BCC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5131</Words>
  <Characters>29248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10</cp:revision>
  <cp:lastPrinted>2019-11-27T07:52:00Z</cp:lastPrinted>
  <dcterms:created xsi:type="dcterms:W3CDTF">2019-10-30T23:01:00Z</dcterms:created>
  <dcterms:modified xsi:type="dcterms:W3CDTF">2019-11-27T07:52:00Z</dcterms:modified>
</cp:coreProperties>
</file>